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59CA" w14:textId="3D6BAD17" w:rsidR="0036179D" w:rsidRPr="0036179D" w:rsidRDefault="0036179D" w:rsidP="0036179D">
      <w:pPr>
        <w:pStyle w:val="Nagwek9"/>
        <w:spacing w:before="0" w:after="0" w:line="276" w:lineRule="auto"/>
        <w:jc w:val="right"/>
        <w:rPr>
          <w:rFonts w:ascii="Times New Roman" w:eastAsia="Calibri" w:hAnsi="Times New Roman" w:cs="Times New Roman"/>
          <w:bCs/>
          <w:sz w:val="16"/>
          <w:szCs w:val="16"/>
        </w:rPr>
      </w:pPr>
      <w:r w:rsidRPr="0036179D">
        <w:rPr>
          <w:rFonts w:ascii="Times New Roman" w:eastAsia="Calibri" w:hAnsi="Times New Roman" w:cs="Times New Roman"/>
          <w:bCs/>
          <w:sz w:val="16"/>
          <w:szCs w:val="16"/>
        </w:rPr>
        <w:t xml:space="preserve">Załącznik nr </w:t>
      </w:r>
      <w:r w:rsidR="00B41C81">
        <w:rPr>
          <w:rFonts w:ascii="Times New Roman" w:eastAsia="Calibri" w:hAnsi="Times New Roman" w:cs="Times New Roman"/>
          <w:bCs/>
          <w:sz w:val="16"/>
          <w:szCs w:val="16"/>
        </w:rPr>
        <w:t>3</w:t>
      </w:r>
    </w:p>
    <w:p w14:paraId="302720F8" w14:textId="4BC37766" w:rsidR="0036179D" w:rsidRPr="00F62DA5" w:rsidRDefault="0036179D" w:rsidP="00F62DA5">
      <w:pPr>
        <w:jc w:val="right"/>
        <w:rPr>
          <w:rFonts w:ascii="Times New Roman" w:hAnsi="Times New Roman" w:cs="Times New Roman"/>
          <w:sz w:val="16"/>
          <w:szCs w:val="16"/>
        </w:rPr>
      </w:pPr>
      <w:r w:rsidRPr="0036179D">
        <w:rPr>
          <w:rFonts w:ascii="Times New Roman" w:hAnsi="Times New Roman" w:cs="Times New Roman"/>
          <w:sz w:val="16"/>
          <w:szCs w:val="16"/>
        </w:rPr>
        <w:t>do umowy nr</w:t>
      </w:r>
      <w:r w:rsidR="00020B20">
        <w:rPr>
          <w:rFonts w:ascii="Times New Roman" w:hAnsi="Times New Roman" w:cs="Times New Roman"/>
          <w:sz w:val="16"/>
          <w:szCs w:val="16"/>
        </w:rPr>
        <w:t xml:space="preserve"> </w:t>
      </w:r>
      <w:r w:rsidR="00C64FE5">
        <w:rPr>
          <w:rFonts w:ascii="Times New Roman" w:hAnsi="Times New Roman" w:cs="Times New Roman"/>
          <w:sz w:val="16"/>
          <w:szCs w:val="16"/>
        </w:rPr>
        <w:t>…</w:t>
      </w:r>
    </w:p>
    <w:p w14:paraId="5B58E050" w14:textId="4A569C93" w:rsidR="00667DE6" w:rsidRPr="0036179D" w:rsidRDefault="00A04625" w:rsidP="00667DE6">
      <w:pPr>
        <w:pStyle w:val="Nagwek9"/>
        <w:spacing w:before="0" w:after="0" w:line="276" w:lineRule="auto"/>
        <w:jc w:val="center"/>
        <w:rPr>
          <w:rFonts w:ascii="Times New Roman" w:eastAsia="Calibri" w:hAnsi="Times New Roman" w:cs="Times New Roman"/>
          <w:b/>
          <w:sz w:val="20"/>
          <w:szCs w:val="20"/>
        </w:rPr>
      </w:pPr>
      <w:r w:rsidRPr="0036179D">
        <w:rPr>
          <w:rFonts w:ascii="Times New Roman" w:eastAsia="Calibri" w:hAnsi="Times New Roman" w:cs="Times New Roman"/>
          <w:b/>
          <w:sz w:val="20"/>
          <w:szCs w:val="20"/>
        </w:rPr>
        <w:t>UMOWA</w:t>
      </w:r>
    </w:p>
    <w:p w14:paraId="7BA248BB" w14:textId="18E6905E" w:rsidR="00667DE6" w:rsidRPr="0036179D" w:rsidRDefault="002A2405" w:rsidP="00667DE6">
      <w:pPr>
        <w:spacing w:after="0"/>
        <w:jc w:val="center"/>
        <w:rPr>
          <w:rFonts w:ascii="Times New Roman" w:hAnsi="Times New Roman" w:cs="Times New Roman"/>
          <w:b/>
          <w:sz w:val="20"/>
          <w:szCs w:val="20"/>
        </w:rPr>
      </w:pPr>
      <w:r w:rsidRPr="0036179D">
        <w:rPr>
          <w:rFonts w:ascii="Times New Roman" w:hAnsi="Times New Roman" w:cs="Times New Roman"/>
          <w:b/>
          <w:sz w:val="20"/>
          <w:szCs w:val="20"/>
        </w:rPr>
        <w:t>w zakresie</w:t>
      </w:r>
      <w:r w:rsidR="00493BAE" w:rsidRPr="0036179D">
        <w:rPr>
          <w:rFonts w:ascii="Times New Roman" w:hAnsi="Times New Roman" w:cs="Times New Roman"/>
          <w:b/>
          <w:sz w:val="20"/>
          <w:szCs w:val="20"/>
        </w:rPr>
        <w:t xml:space="preserve"> </w:t>
      </w:r>
      <w:r w:rsidR="009402A2" w:rsidRPr="0036179D">
        <w:rPr>
          <w:rFonts w:ascii="Times New Roman" w:hAnsi="Times New Roman" w:cs="Times New Roman"/>
          <w:b/>
          <w:sz w:val="20"/>
          <w:szCs w:val="20"/>
        </w:rPr>
        <w:t>powierzenia przetwarzania danych osobowych</w:t>
      </w:r>
      <w:r w:rsidR="007A64AD">
        <w:rPr>
          <w:rFonts w:ascii="Times New Roman" w:hAnsi="Times New Roman" w:cs="Times New Roman"/>
          <w:b/>
          <w:sz w:val="20"/>
          <w:szCs w:val="20"/>
        </w:rPr>
        <w:t xml:space="preserve"> </w:t>
      </w:r>
    </w:p>
    <w:p w14:paraId="1BCD2ED0" w14:textId="77777777" w:rsidR="00667DE6" w:rsidRPr="0036179D" w:rsidRDefault="00667DE6" w:rsidP="00667DE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Times New Roman" w:hAnsi="Times New Roman" w:cs="Times New Roman"/>
          <w:sz w:val="20"/>
          <w:szCs w:val="20"/>
        </w:rPr>
      </w:pPr>
    </w:p>
    <w:p w14:paraId="2989A539" w14:textId="21A9B565" w:rsidR="007434D9" w:rsidRPr="00712C4B" w:rsidRDefault="00353061" w:rsidP="007434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Times New Roman" w:hAnsi="Times New Roman" w:cs="Times New Roman"/>
          <w:sz w:val="20"/>
          <w:szCs w:val="20"/>
        </w:rPr>
      </w:pPr>
      <w:r w:rsidRPr="00712C4B">
        <w:rPr>
          <w:rFonts w:ascii="Times New Roman" w:hAnsi="Times New Roman" w:cs="Times New Roman"/>
          <w:sz w:val="20"/>
          <w:szCs w:val="20"/>
        </w:rPr>
        <w:t xml:space="preserve">zawarta </w:t>
      </w:r>
      <w:r w:rsidR="00DD7237" w:rsidRPr="00712C4B">
        <w:rPr>
          <w:rFonts w:ascii="Times New Roman" w:hAnsi="Times New Roman" w:cs="Times New Roman"/>
          <w:sz w:val="20"/>
          <w:szCs w:val="20"/>
        </w:rPr>
        <w:t xml:space="preserve">w </w:t>
      </w:r>
      <w:r w:rsidR="00621735" w:rsidRPr="00712C4B">
        <w:rPr>
          <w:rFonts w:ascii="Times New Roman" w:hAnsi="Times New Roman" w:cs="Times New Roman"/>
          <w:sz w:val="20"/>
          <w:szCs w:val="20"/>
        </w:rPr>
        <w:t>Radzionkowie,</w:t>
      </w:r>
      <w:r w:rsidR="00DD7237" w:rsidRPr="00712C4B">
        <w:rPr>
          <w:rFonts w:ascii="Times New Roman" w:hAnsi="Times New Roman" w:cs="Times New Roman"/>
          <w:sz w:val="20"/>
          <w:szCs w:val="20"/>
        </w:rPr>
        <w:t xml:space="preserve"> </w:t>
      </w:r>
      <w:r w:rsidRPr="00712C4B">
        <w:rPr>
          <w:rFonts w:ascii="Times New Roman" w:hAnsi="Times New Roman" w:cs="Times New Roman"/>
          <w:sz w:val="20"/>
          <w:szCs w:val="20"/>
        </w:rPr>
        <w:t xml:space="preserve">w </w:t>
      </w:r>
      <w:r w:rsidR="00DE15C8" w:rsidRPr="00712C4B">
        <w:rPr>
          <w:rFonts w:ascii="Times New Roman" w:hAnsi="Times New Roman" w:cs="Times New Roman"/>
          <w:sz w:val="20"/>
          <w:szCs w:val="20"/>
        </w:rPr>
        <w:t>dniu</w:t>
      </w:r>
      <w:r w:rsidR="00020B20" w:rsidRPr="00712C4B">
        <w:rPr>
          <w:rFonts w:ascii="Times New Roman" w:hAnsi="Times New Roman" w:cs="Times New Roman"/>
          <w:sz w:val="20"/>
          <w:szCs w:val="20"/>
        </w:rPr>
        <w:t xml:space="preserve"> </w:t>
      </w:r>
      <w:r w:rsidR="00047B02" w:rsidRPr="00712C4B">
        <w:rPr>
          <w:rFonts w:ascii="Times New Roman" w:hAnsi="Times New Roman" w:cs="Times New Roman"/>
          <w:sz w:val="20"/>
          <w:szCs w:val="20"/>
        </w:rPr>
        <w:t>…</w:t>
      </w:r>
      <w:r w:rsidR="00C65534" w:rsidRPr="00712C4B">
        <w:rPr>
          <w:rFonts w:ascii="Times New Roman" w:hAnsi="Times New Roman" w:cs="Times New Roman"/>
          <w:sz w:val="20"/>
          <w:szCs w:val="20"/>
        </w:rPr>
        <w:t>……</w:t>
      </w:r>
      <w:proofErr w:type="gramStart"/>
      <w:r w:rsidR="00C65534" w:rsidRPr="00712C4B">
        <w:rPr>
          <w:rFonts w:ascii="Times New Roman" w:hAnsi="Times New Roman" w:cs="Times New Roman"/>
          <w:sz w:val="20"/>
          <w:szCs w:val="20"/>
        </w:rPr>
        <w:t>…….</w:t>
      </w:r>
      <w:proofErr w:type="gramEnd"/>
      <w:r w:rsidR="00C65534" w:rsidRPr="00712C4B">
        <w:rPr>
          <w:rFonts w:ascii="Times New Roman" w:hAnsi="Times New Roman" w:cs="Times New Roman"/>
          <w:sz w:val="20"/>
          <w:szCs w:val="20"/>
        </w:rPr>
        <w:t>.</w:t>
      </w:r>
      <w:r w:rsidR="00667DE6" w:rsidRPr="00712C4B">
        <w:rPr>
          <w:rFonts w:ascii="Times New Roman" w:hAnsi="Times New Roman" w:cs="Times New Roman"/>
          <w:sz w:val="20"/>
          <w:szCs w:val="20"/>
        </w:rPr>
        <w:t>, pomiędzy:</w:t>
      </w:r>
    </w:p>
    <w:p w14:paraId="4842BB0E" w14:textId="77777777" w:rsidR="00667DE6" w:rsidRPr="00712C4B" w:rsidRDefault="00667DE6" w:rsidP="00667DE6">
      <w:pPr>
        <w:spacing w:after="0"/>
        <w:jc w:val="both"/>
        <w:rPr>
          <w:rFonts w:ascii="Times New Roman" w:hAnsi="Times New Roman" w:cs="Times New Roman"/>
          <w:sz w:val="20"/>
          <w:szCs w:val="20"/>
        </w:rPr>
      </w:pPr>
    </w:p>
    <w:p w14:paraId="0139267E" w14:textId="6B4030E2" w:rsidR="00712C4B" w:rsidRPr="00712C4B" w:rsidRDefault="00712C4B" w:rsidP="00712C4B">
      <w:pPr>
        <w:jc w:val="both"/>
        <w:rPr>
          <w:rFonts w:ascii="Times New Roman" w:hAnsi="Times New Roman" w:cs="Times New Roman"/>
          <w:sz w:val="20"/>
          <w:szCs w:val="20"/>
        </w:rPr>
      </w:pPr>
      <w:r w:rsidRPr="00712C4B">
        <w:rPr>
          <w:rFonts w:ascii="Times New Roman" w:hAnsi="Times New Roman" w:cs="Times New Roman"/>
          <w:sz w:val="20"/>
          <w:szCs w:val="20"/>
        </w:rPr>
        <w:t xml:space="preserve">Gminą Radzionków ul. Męczenników Oświęcimia 42, Radzionków 41-922, NIP: 6452507545 - </w:t>
      </w:r>
      <w:r w:rsidRPr="00712C4B">
        <w:rPr>
          <w:rStyle w:val="FontStyle12"/>
          <w:rFonts w:ascii="Times New Roman" w:hAnsi="Times New Roman" w:cs="Times New Roman"/>
          <w:sz w:val="20"/>
          <w:szCs w:val="20"/>
        </w:rPr>
        <w:t>Ośrodkiem Pomocy Społecznej w Radzionkowie, z siedzibą w Radzionkowie (41-922) przy ul. </w:t>
      </w:r>
      <w:proofErr w:type="spellStart"/>
      <w:r w:rsidRPr="00712C4B">
        <w:rPr>
          <w:rStyle w:val="FontStyle12"/>
          <w:rFonts w:ascii="Times New Roman" w:hAnsi="Times New Roman" w:cs="Times New Roman"/>
          <w:sz w:val="20"/>
          <w:szCs w:val="20"/>
        </w:rPr>
        <w:t>Kużaja</w:t>
      </w:r>
      <w:proofErr w:type="spellEnd"/>
      <w:r w:rsidRPr="00712C4B">
        <w:rPr>
          <w:rStyle w:val="FontStyle12"/>
          <w:rFonts w:ascii="Times New Roman" w:hAnsi="Times New Roman" w:cs="Times New Roman"/>
          <w:sz w:val="20"/>
          <w:szCs w:val="20"/>
        </w:rPr>
        <w:t xml:space="preserve"> 19, który reprezentuje </w:t>
      </w:r>
      <w:r w:rsidR="00C64FE5">
        <w:rPr>
          <w:rStyle w:val="FontStyle12"/>
          <w:rFonts w:ascii="Times New Roman" w:hAnsi="Times New Roman" w:cs="Times New Roman"/>
          <w:sz w:val="20"/>
          <w:szCs w:val="20"/>
        </w:rPr>
        <w:t>…</w:t>
      </w:r>
      <w:r w:rsidRPr="00712C4B">
        <w:rPr>
          <w:rStyle w:val="FontStyle12"/>
          <w:rFonts w:ascii="Times New Roman" w:hAnsi="Times New Roman" w:cs="Times New Roman"/>
          <w:sz w:val="20"/>
          <w:szCs w:val="20"/>
        </w:rPr>
        <w:t xml:space="preserve">- </w:t>
      </w:r>
      <w:r w:rsidRPr="00712C4B">
        <w:rPr>
          <w:rFonts w:ascii="Times New Roman" w:hAnsi="Times New Roman" w:cs="Times New Roman"/>
          <w:sz w:val="20"/>
          <w:szCs w:val="20"/>
        </w:rPr>
        <w:t xml:space="preserve">zwany dalej </w:t>
      </w:r>
      <w:r w:rsidRPr="00712C4B">
        <w:rPr>
          <w:rFonts w:ascii="Times New Roman" w:hAnsi="Times New Roman" w:cs="Times New Roman"/>
          <w:b/>
          <w:sz w:val="20"/>
          <w:szCs w:val="20"/>
        </w:rPr>
        <w:t xml:space="preserve">Powierzającym </w:t>
      </w:r>
    </w:p>
    <w:p w14:paraId="08867310" w14:textId="77777777" w:rsidR="00712C4B" w:rsidRPr="00712C4B" w:rsidRDefault="00712C4B" w:rsidP="00712C4B">
      <w:pPr>
        <w:pStyle w:val="Standard"/>
        <w:jc w:val="both"/>
        <w:rPr>
          <w:rFonts w:cs="Times New Roman"/>
          <w:sz w:val="20"/>
          <w:szCs w:val="20"/>
        </w:rPr>
      </w:pPr>
      <w:r w:rsidRPr="00712C4B">
        <w:rPr>
          <w:rFonts w:cs="Times New Roman"/>
          <w:sz w:val="20"/>
          <w:szCs w:val="20"/>
        </w:rPr>
        <w:t>a</w:t>
      </w:r>
    </w:p>
    <w:p w14:paraId="28F8E4A3" w14:textId="77777777" w:rsidR="00712C4B" w:rsidRPr="00712C4B" w:rsidRDefault="00712C4B" w:rsidP="00712C4B">
      <w:pPr>
        <w:pStyle w:val="Standard"/>
        <w:rPr>
          <w:rFonts w:cs="Times New Roman"/>
          <w:sz w:val="20"/>
          <w:szCs w:val="20"/>
        </w:rPr>
      </w:pPr>
    </w:p>
    <w:p w14:paraId="6F680C8D" w14:textId="11C7BBA1" w:rsidR="00712C4B" w:rsidRPr="00712C4B" w:rsidRDefault="00C64FE5" w:rsidP="00712C4B">
      <w:pPr>
        <w:pStyle w:val="Standard"/>
        <w:jc w:val="both"/>
        <w:rPr>
          <w:rFonts w:cs="Times New Roman"/>
          <w:sz w:val="20"/>
          <w:szCs w:val="20"/>
        </w:rPr>
      </w:pPr>
      <w:r>
        <w:rPr>
          <w:rFonts w:cs="Times New Roman"/>
          <w:sz w:val="20"/>
          <w:szCs w:val="20"/>
        </w:rPr>
        <w:t>…</w:t>
      </w:r>
      <w:r w:rsidR="00712C4B" w:rsidRPr="00712C4B">
        <w:rPr>
          <w:rFonts w:cs="Times New Roman"/>
          <w:sz w:val="20"/>
          <w:szCs w:val="20"/>
        </w:rPr>
        <w:t xml:space="preserve"> - zwanego dalej </w:t>
      </w:r>
      <w:r w:rsidR="00712C4B" w:rsidRPr="00712C4B">
        <w:rPr>
          <w:rFonts w:cs="Times New Roman"/>
          <w:b/>
          <w:bCs/>
          <w:sz w:val="20"/>
          <w:szCs w:val="20"/>
        </w:rPr>
        <w:t>Przetwarzającym</w:t>
      </w:r>
    </w:p>
    <w:p w14:paraId="35CD0344" w14:textId="77777777" w:rsidR="002E76D5" w:rsidRPr="00712C4B" w:rsidRDefault="002E76D5" w:rsidP="00605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both"/>
        <w:rPr>
          <w:rFonts w:ascii="Times New Roman" w:hAnsi="Times New Roman" w:cs="Times New Roman"/>
          <w:sz w:val="20"/>
          <w:szCs w:val="20"/>
        </w:rPr>
      </w:pPr>
    </w:p>
    <w:p w14:paraId="15031854" w14:textId="5656252A" w:rsidR="00537048" w:rsidRPr="00712C4B" w:rsidRDefault="00537048" w:rsidP="00605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rFonts w:ascii="Times New Roman" w:hAnsi="Times New Roman" w:cs="Times New Roman"/>
          <w:sz w:val="20"/>
          <w:szCs w:val="20"/>
        </w:rPr>
      </w:pPr>
      <w:r w:rsidRPr="00712C4B">
        <w:rPr>
          <w:rFonts w:ascii="Times New Roman" w:hAnsi="Times New Roman" w:cs="Times New Roman"/>
          <w:sz w:val="20"/>
          <w:szCs w:val="20"/>
        </w:rPr>
        <w:t>W dalszej części</w:t>
      </w:r>
      <w:r w:rsidR="00004713" w:rsidRPr="00712C4B">
        <w:rPr>
          <w:rFonts w:ascii="Times New Roman" w:hAnsi="Times New Roman" w:cs="Times New Roman"/>
          <w:sz w:val="20"/>
          <w:szCs w:val="20"/>
        </w:rPr>
        <w:t xml:space="preserve"> niniejszej umowy </w:t>
      </w:r>
      <w:r w:rsidR="00B41C81" w:rsidRPr="00712C4B">
        <w:rPr>
          <w:rFonts w:ascii="Times New Roman" w:hAnsi="Times New Roman" w:cs="Times New Roman"/>
          <w:sz w:val="20"/>
          <w:szCs w:val="20"/>
        </w:rPr>
        <w:t>Powierzający</w:t>
      </w:r>
      <w:r w:rsidRPr="00712C4B">
        <w:rPr>
          <w:rFonts w:ascii="Times New Roman" w:hAnsi="Times New Roman" w:cs="Times New Roman"/>
          <w:sz w:val="20"/>
          <w:szCs w:val="20"/>
        </w:rPr>
        <w:t xml:space="preserve"> oraz </w:t>
      </w:r>
      <w:r w:rsidR="00B41C81" w:rsidRPr="00712C4B">
        <w:rPr>
          <w:rFonts w:ascii="Times New Roman" w:hAnsi="Times New Roman" w:cs="Times New Roman"/>
          <w:sz w:val="20"/>
          <w:szCs w:val="20"/>
        </w:rPr>
        <w:t>Przetwarzający</w:t>
      </w:r>
      <w:r w:rsidRPr="00712C4B">
        <w:rPr>
          <w:rFonts w:ascii="Times New Roman" w:hAnsi="Times New Roman" w:cs="Times New Roman"/>
          <w:sz w:val="20"/>
          <w:szCs w:val="20"/>
        </w:rPr>
        <w:t xml:space="preserve"> mogą być również określani łącznie jako „</w:t>
      </w:r>
      <w:r w:rsidRPr="00712C4B">
        <w:rPr>
          <w:rFonts w:ascii="Times New Roman" w:hAnsi="Times New Roman" w:cs="Times New Roman"/>
          <w:b/>
          <w:sz w:val="20"/>
          <w:szCs w:val="20"/>
        </w:rPr>
        <w:t>Strony</w:t>
      </w:r>
      <w:r w:rsidR="00004713" w:rsidRPr="00712C4B">
        <w:rPr>
          <w:rFonts w:ascii="Times New Roman" w:hAnsi="Times New Roman" w:cs="Times New Roman"/>
          <w:sz w:val="20"/>
          <w:szCs w:val="20"/>
        </w:rPr>
        <w:t>”, a każdy z </w:t>
      </w:r>
      <w:r w:rsidR="002668A4" w:rsidRPr="00712C4B">
        <w:rPr>
          <w:rFonts w:ascii="Times New Roman" w:hAnsi="Times New Roman" w:cs="Times New Roman"/>
          <w:sz w:val="20"/>
          <w:szCs w:val="20"/>
        </w:rPr>
        <w:t>nich oddzielnie</w:t>
      </w:r>
      <w:r w:rsidRPr="00712C4B">
        <w:rPr>
          <w:rFonts w:ascii="Times New Roman" w:hAnsi="Times New Roman" w:cs="Times New Roman"/>
          <w:sz w:val="20"/>
          <w:szCs w:val="20"/>
        </w:rPr>
        <w:t xml:space="preserve"> jako „</w:t>
      </w:r>
      <w:r w:rsidRPr="00712C4B">
        <w:rPr>
          <w:rFonts w:ascii="Times New Roman" w:hAnsi="Times New Roman" w:cs="Times New Roman"/>
          <w:b/>
          <w:sz w:val="20"/>
          <w:szCs w:val="20"/>
        </w:rPr>
        <w:t>Strona</w:t>
      </w:r>
      <w:r w:rsidRPr="00712C4B">
        <w:rPr>
          <w:rFonts w:ascii="Times New Roman" w:hAnsi="Times New Roman" w:cs="Times New Roman"/>
          <w:sz w:val="20"/>
          <w:szCs w:val="20"/>
        </w:rPr>
        <w:t>”.</w:t>
      </w:r>
      <w:r w:rsidR="00C95943" w:rsidRPr="00712C4B">
        <w:rPr>
          <w:rFonts w:ascii="Times New Roman" w:hAnsi="Times New Roman" w:cs="Times New Roman"/>
          <w:sz w:val="20"/>
          <w:szCs w:val="20"/>
        </w:rPr>
        <w:t xml:space="preserve"> </w:t>
      </w:r>
    </w:p>
    <w:p w14:paraId="32C91313" w14:textId="77777777" w:rsidR="00DA10F9" w:rsidRPr="0036179D" w:rsidRDefault="00DA10F9" w:rsidP="009A63D9">
      <w:pPr>
        <w:pStyle w:val="Akapitzlist"/>
        <w:ind w:left="851" w:hanging="425"/>
        <w:jc w:val="both"/>
        <w:rPr>
          <w:rFonts w:ascii="Times New Roman" w:hAnsi="Times New Roman" w:cs="Times New Roman"/>
          <w:kern w:val="3"/>
          <w:sz w:val="20"/>
          <w:szCs w:val="20"/>
        </w:rPr>
      </w:pPr>
    </w:p>
    <w:p w14:paraId="66EDA175" w14:textId="202D0BE3" w:rsidR="00667DE6" w:rsidRPr="0036179D" w:rsidRDefault="00D13F64" w:rsidP="009A63D9">
      <w:pPr>
        <w:pStyle w:val="Akapitzlist"/>
        <w:ind w:left="851" w:hanging="425"/>
        <w:jc w:val="center"/>
        <w:rPr>
          <w:rFonts w:ascii="Times New Roman" w:hAnsi="Times New Roman" w:cs="Times New Roman"/>
          <w:b/>
          <w:kern w:val="3"/>
          <w:sz w:val="20"/>
          <w:szCs w:val="20"/>
        </w:rPr>
      </w:pPr>
      <w:r w:rsidRPr="0036179D">
        <w:rPr>
          <w:rFonts w:ascii="Times New Roman" w:hAnsi="Times New Roman" w:cs="Times New Roman"/>
          <w:b/>
          <w:kern w:val="3"/>
          <w:sz w:val="20"/>
          <w:szCs w:val="20"/>
        </w:rPr>
        <w:t>PREAMBUŁA</w:t>
      </w:r>
    </w:p>
    <w:p w14:paraId="77AE3B9B" w14:textId="48DEA093" w:rsidR="00D13F64" w:rsidRPr="0036179D" w:rsidRDefault="00D13F64" w:rsidP="009A63D9">
      <w:pPr>
        <w:pStyle w:val="Akapitzlist"/>
        <w:jc w:val="both"/>
        <w:rPr>
          <w:rFonts w:ascii="Times New Roman" w:hAnsi="Times New Roman" w:cs="Times New Roman"/>
          <w:kern w:val="3"/>
          <w:sz w:val="20"/>
          <w:szCs w:val="20"/>
        </w:rPr>
      </w:pPr>
      <w:r w:rsidRPr="0036179D">
        <w:rPr>
          <w:rFonts w:ascii="Times New Roman" w:hAnsi="Times New Roman" w:cs="Times New Roman"/>
          <w:kern w:val="3"/>
          <w:sz w:val="20"/>
          <w:szCs w:val="20"/>
        </w:rPr>
        <w:t>Zważywszy, że:</w:t>
      </w:r>
    </w:p>
    <w:p w14:paraId="16309DC2" w14:textId="1745AF2D" w:rsidR="00D13F64" w:rsidRPr="0036179D" w:rsidRDefault="009402A2" w:rsidP="00D35673">
      <w:pPr>
        <w:pStyle w:val="Akapitzlist"/>
        <w:numPr>
          <w:ilvl w:val="0"/>
          <w:numId w:val="26"/>
        </w:numPr>
        <w:ind w:left="851" w:hanging="425"/>
        <w:jc w:val="both"/>
        <w:rPr>
          <w:rFonts w:ascii="Times New Roman" w:hAnsi="Times New Roman" w:cs="Times New Roman"/>
          <w:kern w:val="3"/>
          <w:sz w:val="20"/>
          <w:szCs w:val="20"/>
        </w:rPr>
      </w:pPr>
      <w:r w:rsidRPr="0036179D">
        <w:rPr>
          <w:rFonts w:ascii="Times New Roman" w:hAnsi="Times New Roman" w:cs="Times New Roman"/>
          <w:kern w:val="3"/>
          <w:sz w:val="20"/>
          <w:szCs w:val="20"/>
        </w:rPr>
        <w:t xml:space="preserve">Strony zawarły </w:t>
      </w:r>
      <w:r w:rsidR="00E0313C">
        <w:rPr>
          <w:rFonts w:ascii="Times New Roman" w:hAnsi="Times New Roman" w:cs="Times New Roman"/>
          <w:kern w:val="3"/>
          <w:sz w:val="20"/>
          <w:szCs w:val="20"/>
        </w:rPr>
        <w:t>Umowę</w:t>
      </w:r>
      <w:r w:rsidR="00C1711A">
        <w:rPr>
          <w:rFonts w:ascii="Times New Roman" w:hAnsi="Times New Roman" w:cs="Times New Roman"/>
          <w:kern w:val="3"/>
          <w:sz w:val="20"/>
          <w:szCs w:val="20"/>
        </w:rPr>
        <w:t xml:space="preserve"> </w:t>
      </w:r>
      <w:r w:rsidR="00C64FE5">
        <w:rPr>
          <w:rFonts w:ascii="Times New Roman" w:hAnsi="Times New Roman" w:cs="Times New Roman"/>
          <w:kern w:val="3"/>
          <w:sz w:val="20"/>
          <w:szCs w:val="20"/>
        </w:rPr>
        <w:t>…</w:t>
      </w:r>
      <w:r w:rsidR="00E0313C">
        <w:rPr>
          <w:rFonts w:ascii="Times New Roman" w:hAnsi="Times New Roman" w:cs="Times New Roman"/>
          <w:kern w:val="3"/>
          <w:sz w:val="20"/>
          <w:szCs w:val="20"/>
        </w:rPr>
        <w:t xml:space="preserve"> </w:t>
      </w:r>
      <w:r w:rsidRPr="0036179D">
        <w:rPr>
          <w:rFonts w:ascii="Times New Roman" w:hAnsi="Times New Roman" w:cs="Times New Roman"/>
          <w:kern w:val="3"/>
          <w:sz w:val="20"/>
          <w:szCs w:val="20"/>
        </w:rPr>
        <w:t>(„</w:t>
      </w:r>
      <w:r w:rsidRPr="0036179D">
        <w:rPr>
          <w:rFonts w:ascii="Times New Roman" w:hAnsi="Times New Roman" w:cs="Times New Roman"/>
          <w:b/>
          <w:kern w:val="3"/>
          <w:sz w:val="20"/>
          <w:szCs w:val="20"/>
        </w:rPr>
        <w:t>Umowa główna</w:t>
      </w:r>
      <w:r w:rsidRPr="0036179D">
        <w:rPr>
          <w:rFonts w:ascii="Times New Roman" w:hAnsi="Times New Roman" w:cs="Times New Roman"/>
          <w:kern w:val="3"/>
          <w:sz w:val="20"/>
          <w:szCs w:val="20"/>
        </w:rPr>
        <w:t>"), w związku z</w:t>
      </w:r>
      <w:r w:rsidR="00D13F64" w:rsidRPr="0036179D">
        <w:rPr>
          <w:rFonts w:ascii="Times New Roman" w:hAnsi="Times New Roman" w:cs="Times New Roman"/>
          <w:kern w:val="3"/>
          <w:sz w:val="20"/>
          <w:szCs w:val="20"/>
        </w:rPr>
        <w:t> </w:t>
      </w:r>
      <w:r w:rsidRPr="0036179D">
        <w:rPr>
          <w:rFonts w:ascii="Times New Roman" w:hAnsi="Times New Roman" w:cs="Times New Roman"/>
          <w:kern w:val="3"/>
          <w:sz w:val="20"/>
          <w:szCs w:val="20"/>
        </w:rPr>
        <w:t>wykonywaniem której Powierzający powierzy</w:t>
      </w:r>
      <w:r w:rsidR="0073456C" w:rsidRPr="0036179D">
        <w:rPr>
          <w:rFonts w:ascii="Times New Roman" w:hAnsi="Times New Roman" w:cs="Times New Roman"/>
          <w:kern w:val="3"/>
          <w:sz w:val="20"/>
          <w:szCs w:val="20"/>
        </w:rPr>
        <w:t xml:space="preserve"> </w:t>
      </w:r>
      <w:r w:rsidRPr="0036179D">
        <w:rPr>
          <w:rFonts w:ascii="Times New Roman" w:hAnsi="Times New Roman" w:cs="Times New Roman"/>
          <w:kern w:val="3"/>
          <w:sz w:val="20"/>
          <w:szCs w:val="20"/>
        </w:rPr>
        <w:t>Przetwarzającemu przetwarzanie danych osobowych w zakresie określonym Umową;</w:t>
      </w:r>
    </w:p>
    <w:p w14:paraId="52A0EBD2" w14:textId="51750A64" w:rsidR="009402A2" w:rsidRPr="0036179D" w:rsidRDefault="009402A2" w:rsidP="00D35673">
      <w:pPr>
        <w:pStyle w:val="Akapitzlist"/>
        <w:numPr>
          <w:ilvl w:val="0"/>
          <w:numId w:val="26"/>
        </w:numPr>
        <w:ind w:left="851" w:hanging="425"/>
        <w:jc w:val="both"/>
        <w:rPr>
          <w:rFonts w:ascii="Times New Roman" w:hAnsi="Times New Roman" w:cs="Times New Roman"/>
          <w:kern w:val="3"/>
          <w:sz w:val="20"/>
          <w:szCs w:val="20"/>
        </w:rPr>
      </w:pPr>
      <w:r w:rsidRPr="0036179D">
        <w:rPr>
          <w:rFonts w:ascii="Times New Roman" w:hAnsi="Times New Roman" w:cs="Times New Roman"/>
          <w:kern w:val="3"/>
          <w:sz w:val="20"/>
          <w:szCs w:val="20"/>
        </w:rPr>
        <w:t>koniecznym jest ustalenie warunków, na jakich Przetwarzający wykonuje operacje przetwarzania danych osobowych w imieniu Administratora;</w:t>
      </w:r>
    </w:p>
    <w:p w14:paraId="3938A287" w14:textId="0979FCE0" w:rsidR="0005150E" w:rsidRPr="003714A7" w:rsidRDefault="009402A2" w:rsidP="009A63D9">
      <w:pPr>
        <w:pStyle w:val="Akapitzlist"/>
        <w:numPr>
          <w:ilvl w:val="0"/>
          <w:numId w:val="26"/>
        </w:numPr>
        <w:ind w:left="851" w:hanging="425"/>
        <w:jc w:val="both"/>
        <w:rPr>
          <w:rFonts w:ascii="Times New Roman" w:hAnsi="Times New Roman" w:cs="Times New Roman"/>
          <w:kern w:val="3"/>
          <w:sz w:val="20"/>
          <w:szCs w:val="20"/>
        </w:rPr>
      </w:pPr>
      <w:r w:rsidRPr="0036179D">
        <w:rPr>
          <w:rFonts w:ascii="Times New Roman" w:hAnsi="Times New Roman" w:cs="Times New Roman"/>
          <w:kern w:val="3"/>
          <w:sz w:val="20"/>
          <w:szCs w:val="20"/>
        </w:rPr>
        <w:t xml:space="preserve">Strony zawierając </w:t>
      </w:r>
      <w:r w:rsidR="009A63D9" w:rsidRPr="0036179D">
        <w:rPr>
          <w:rFonts w:ascii="Times New Roman" w:hAnsi="Times New Roman" w:cs="Times New Roman"/>
          <w:kern w:val="3"/>
          <w:sz w:val="20"/>
          <w:szCs w:val="20"/>
        </w:rPr>
        <w:t>niniejszą umowę</w:t>
      </w:r>
      <w:r w:rsidRPr="0036179D">
        <w:rPr>
          <w:rFonts w:ascii="Times New Roman" w:hAnsi="Times New Roman" w:cs="Times New Roman"/>
          <w:kern w:val="3"/>
          <w:sz w:val="20"/>
          <w:szCs w:val="20"/>
        </w:rPr>
        <w:t xml:space="preserve"> dążą do takiego uregulowania zasad przetwarzania danych osobowych, aby odpowiadały one w pełni postanowieniom </w:t>
      </w:r>
      <w:r w:rsidR="009A63D9" w:rsidRPr="0036179D">
        <w:rPr>
          <w:rFonts w:ascii="Times New Roman" w:hAnsi="Times New Roman" w:cs="Times New Roman"/>
          <w:kern w:val="3"/>
          <w:sz w:val="20"/>
          <w:szCs w:val="20"/>
        </w:rPr>
        <w:t xml:space="preserve">Rozporządzenia Parlamentu Europejskiego </w:t>
      </w:r>
      <w:r w:rsidR="003714A7">
        <w:rPr>
          <w:rFonts w:ascii="Times New Roman" w:hAnsi="Times New Roman" w:cs="Times New Roman"/>
          <w:kern w:val="3"/>
          <w:sz w:val="20"/>
          <w:szCs w:val="20"/>
        </w:rPr>
        <w:br/>
      </w:r>
      <w:r w:rsidR="009A63D9" w:rsidRPr="0036179D">
        <w:rPr>
          <w:rFonts w:ascii="Times New Roman" w:hAnsi="Times New Roman" w:cs="Times New Roman"/>
          <w:kern w:val="3"/>
          <w:sz w:val="20"/>
          <w:szCs w:val="20"/>
        </w:rPr>
        <w:t xml:space="preserve">i Rady (UE) 2016/679 z dnia 27 kwietnia 2016 r. w sprawie ochrony osób fizycznych w związku </w:t>
      </w:r>
      <w:r w:rsidR="003714A7">
        <w:rPr>
          <w:rFonts w:ascii="Times New Roman" w:hAnsi="Times New Roman" w:cs="Times New Roman"/>
          <w:kern w:val="3"/>
          <w:sz w:val="20"/>
          <w:szCs w:val="20"/>
        </w:rPr>
        <w:br/>
      </w:r>
      <w:r w:rsidR="009A63D9" w:rsidRPr="0036179D">
        <w:rPr>
          <w:rFonts w:ascii="Times New Roman" w:hAnsi="Times New Roman" w:cs="Times New Roman"/>
          <w:kern w:val="3"/>
          <w:sz w:val="20"/>
          <w:szCs w:val="20"/>
        </w:rPr>
        <w:t>z przetwarzaniem danych osobowych i w sprawie swobodnego przepływu takich danych oraz uchylenia dyrektywy 95/46/WE (ogólne rozporządzenie o ochronie danych – Dz. U. UE. L. 119 z 4 maja 2016 r., dalej jako: „</w:t>
      </w:r>
      <w:r w:rsidR="009A63D9" w:rsidRPr="0036179D">
        <w:rPr>
          <w:rFonts w:ascii="Times New Roman" w:hAnsi="Times New Roman" w:cs="Times New Roman"/>
          <w:b/>
          <w:kern w:val="3"/>
          <w:sz w:val="20"/>
          <w:szCs w:val="20"/>
        </w:rPr>
        <w:t>RODO/Rozporządzenie 2016/679”</w:t>
      </w:r>
      <w:r w:rsidR="009A63D9" w:rsidRPr="0036179D">
        <w:rPr>
          <w:rFonts w:ascii="Times New Roman" w:hAnsi="Times New Roman" w:cs="Times New Roman"/>
          <w:kern w:val="3"/>
          <w:sz w:val="20"/>
          <w:szCs w:val="20"/>
        </w:rPr>
        <w:t>)</w:t>
      </w:r>
      <w:r w:rsidR="003714A7">
        <w:rPr>
          <w:rFonts w:ascii="Times New Roman" w:hAnsi="Times New Roman" w:cs="Times New Roman"/>
          <w:kern w:val="3"/>
          <w:sz w:val="20"/>
          <w:szCs w:val="20"/>
        </w:rPr>
        <w:t xml:space="preserve"> </w:t>
      </w:r>
      <w:r w:rsidR="009A63D9" w:rsidRPr="003714A7">
        <w:rPr>
          <w:rFonts w:ascii="Times New Roman" w:hAnsi="Times New Roman" w:cs="Times New Roman"/>
          <w:kern w:val="3"/>
          <w:sz w:val="20"/>
          <w:szCs w:val="20"/>
        </w:rPr>
        <w:t xml:space="preserve">oraz uwzględniając zapisy </w:t>
      </w:r>
      <w:r w:rsidR="00D13F64" w:rsidRPr="003714A7">
        <w:rPr>
          <w:rFonts w:ascii="Times New Roman" w:hAnsi="Times New Roman" w:cs="Times New Roman"/>
          <w:kern w:val="3"/>
          <w:sz w:val="20"/>
          <w:szCs w:val="20"/>
        </w:rPr>
        <w:t xml:space="preserve">art. 28 ust. 3 i ust. 9 </w:t>
      </w:r>
      <w:r w:rsidR="009A63D9" w:rsidRPr="003714A7">
        <w:rPr>
          <w:rFonts w:ascii="Times New Roman" w:hAnsi="Times New Roman" w:cs="Times New Roman"/>
          <w:kern w:val="3"/>
          <w:sz w:val="20"/>
          <w:szCs w:val="20"/>
        </w:rPr>
        <w:t xml:space="preserve">Rozporządzenia 2016/679, </w:t>
      </w:r>
      <w:r w:rsidRPr="003714A7">
        <w:rPr>
          <w:rFonts w:ascii="Times New Roman" w:hAnsi="Times New Roman" w:cs="Times New Roman"/>
          <w:kern w:val="3"/>
          <w:sz w:val="20"/>
          <w:szCs w:val="20"/>
        </w:rPr>
        <w:t xml:space="preserve">Strony postanowiły zawrzeć </w:t>
      </w:r>
      <w:r w:rsidR="009A63D9" w:rsidRPr="003714A7">
        <w:rPr>
          <w:rFonts w:ascii="Times New Roman" w:hAnsi="Times New Roman" w:cs="Times New Roman"/>
          <w:kern w:val="3"/>
          <w:sz w:val="20"/>
          <w:szCs w:val="20"/>
        </w:rPr>
        <w:t xml:space="preserve">niniejszą </w:t>
      </w:r>
      <w:r w:rsidRPr="003714A7">
        <w:rPr>
          <w:rFonts w:ascii="Times New Roman" w:hAnsi="Times New Roman" w:cs="Times New Roman"/>
          <w:kern w:val="3"/>
          <w:sz w:val="20"/>
          <w:szCs w:val="20"/>
        </w:rPr>
        <w:t xml:space="preserve">Umowę </w:t>
      </w:r>
      <w:r w:rsidR="009A63D9" w:rsidRPr="003714A7">
        <w:rPr>
          <w:rFonts w:ascii="Times New Roman" w:hAnsi="Times New Roman" w:cs="Times New Roman"/>
          <w:kern w:val="3"/>
          <w:sz w:val="20"/>
          <w:szCs w:val="20"/>
        </w:rPr>
        <w:t>(dalej jako: „</w:t>
      </w:r>
      <w:r w:rsidR="009A63D9" w:rsidRPr="003714A7">
        <w:rPr>
          <w:rFonts w:ascii="Times New Roman" w:hAnsi="Times New Roman" w:cs="Times New Roman"/>
          <w:b/>
          <w:kern w:val="3"/>
          <w:sz w:val="20"/>
          <w:szCs w:val="20"/>
        </w:rPr>
        <w:t>Umowa</w:t>
      </w:r>
      <w:r w:rsidR="009A63D9" w:rsidRPr="003714A7">
        <w:rPr>
          <w:rFonts w:ascii="Times New Roman" w:hAnsi="Times New Roman" w:cs="Times New Roman"/>
          <w:kern w:val="3"/>
          <w:sz w:val="20"/>
          <w:szCs w:val="20"/>
        </w:rPr>
        <w:t xml:space="preserve">”) </w:t>
      </w:r>
      <w:r w:rsidR="003714A7">
        <w:rPr>
          <w:rFonts w:ascii="Times New Roman" w:hAnsi="Times New Roman" w:cs="Times New Roman"/>
          <w:kern w:val="3"/>
          <w:sz w:val="20"/>
          <w:szCs w:val="20"/>
        </w:rPr>
        <w:br/>
      </w:r>
      <w:r w:rsidRPr="003714A7">
        <w:rPr>
          <w:rFonts w:ascii="Times New Roman" w:hAnsi="Times New Roman" w:cs="Times New Roman"/>
          <w:kern w:val="3"/>
          <w:sz w:val="20"/>
          <w:szCs w:val="20"/>
        </w:rPr>
        <w:t>o następującej treści:</w:t>
      </w:r>
    </w:p>
    <w:p w14:paraId="4CBFE597" w14:textId="77777777" w:rsidR="0005150E" w:rsidRPr="0036179D" w:rsidRDefault="0005150E" w:rsidP="009A63D9">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p>
    <w:p w14:paraId="78D7B5CF" w14:textId="77777777" w:rsidR="00667DE6" w:rsidRPr="0036179D" w:rsidRDefault="00667DE6" w:rsidP="009A63D9">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 1</w:t>
      </w:r>
    </w:p>
    <w:p w14:paraId="0666ABE1" w14:textId="77777777" w:rsidR="00667DE6" w:rsidRPr="0036179D" w:rsidRDefault="00667DE6" w:rsidP="009A63D9">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w:t>
      </w:r>
      <w:r w:rsidR="009402A2" w:rsidRPr="0036179D">
        <w:rPr>
          <w:rFonts w:ascii="Times New Roman" w:hAnsi="Times New Roman" w:cs="Times New Roman"/>
          <w:b/>
          <w:bCs/>
          <w:sz w:val="20"/>
          <w:szCs w:val="20"/>
        </w:rPr>
        <w:t>Definicje</w:t>
      </w:r>
      <w:r w:rsidRPr="0036179D">
        <w:rPr>
          <w:rFonts w:ascii="Times New Roman" w:hAnsi="Times New Roman" w:cs="Times New Roman"/>
          <w:b/>
          <w:bCs/>
          <w:sz w:val="20"/>
          <w:szCs w:val="20"/>
        </w:rPr>
        <w:t>]</w:t>
      </w:r>
    </w:p>
    <w:p w14:paraId="2BDC9CF3" w14:textId="77777777" w:rsidR="00C35250" w:rsidRPr="0036179D" w:rsidRDefault="00C35250" w:rsidP="009A63D9">
      <w:pPr>
        <w:spacing w:after="0"/>
        <w:jc w:val="both"/>
        <w:rPr>
          <w:rFonts w:ascii="Times New Roman" w:hAnsi="Times New Roman" w:cs="Times New Roman"/>
          <w:sz w:val="20"/>
          <w:szCs w:val="20"/>
        </w:rPr>
      </w:pPr>
      <w:r w:rsidRPr="0036179D">
        <w:rPr>
          <w:rFonts w:ascii="Times New Roman" w:hAnsi="Times New Roman" w:cs="Times New Roman"/>
          <w:sz w:val="20"/>
          <w:szCs w:val="20"/>
        </w:rPr>
        <w:t>Dla potrzeb niniejszej umowy, Strony ustalają następujące znaczenie niżej wymienionych pojęć:</w:t>
      </w:r>
    </w:p>
    <w:p w14:paraId="497DD152" w14:textId="2A187931" w:rsidR="00C35250" w:rsidRPr="0036179D" w:rsidRDefault="00C35250" w:rsidP="009A63D9">
      <w:pPr>
        <w:pStyle w:val="Akapitzlist"/>
        <w:numPr>
          <w:ilvl w:val="0"/>
          <w:numId w:val="16"/>
        </w:numPr>
        <w:ind w:left="851" w:hanging="425"/>
        <w:jc w:val="both"/>
        <w:rPr>
          <w:rFonts w:ascii="Times New Roman" w:hAnsi="Times New Roman" w:cs="Times New Roman"/>
          <w:sz w:val="20"/>
          <w:szCs w:val="20"/>
        </w:rPr>
      </w:pPr>
      <w:r w:rsidRPr="0036179D">
        <w:rPr>
          <w:rFonts w:ascii="Times New Roman" w:hAnsi="Times New Roman" w:cs="Times New Roman"/>
          <w:b/>
          <w:sz w:val="20"/>
          <w:szCs w:val="20"/>
        </w:rPr>
        <w:t>Administrator</w:t>
      </w:r>
      <w:r w:rsidRPr="0036179D">
        <w:rPr>
          <w:rFonts w:ascii="Times New Roman" w:hAnsi="Times New Roman" w:cs="Times New Roman"/>
          <w:sz w:val="20"/>
          <w:szCs w:val="20"/>
        </w:rPr>
        <w:t xml:space="preserve"> </w:t>
      </w:r>
      <w:r w:rsidR="009A63D9" w:rsidRPr="0036179D">
        <w:rPr>
          <w:rFonts w:ascii="Times New Roman" w:hAnsi="Times New Roman" w:cs="Times New Roman"/>
          <w:sz w:val="20"/>
          <w:szCs w:val="20"/>
        </w:rPr>
        <w:t>–</w:t>
      </w:r>
      <w:r w:rsidRPr="0036179D">
        <w:rPr>
          <w:rFonts w:ascii="Times New Roman" w:hAnsi="Times New Roman" w:cs="Times New Roman"/>
          <w:sz w:val="20"/>
          <w:szCs w:val="20"/>
        </w:rPr>
        <w:t xml:space="preserve"> oznacza to Województwo Śląskie z siedzibą </w:t>
      </w:r>
      <w:r w:rsidR="009A63D9" w:rsidRPr="0036179D">
        <w:rPr>
          <w:rFonts w:ascii="Times New Roman" w:hAnsi="Times New Roman" w:cs="Times New Roman"/>
          <w:sz w:val="20"/>
          <w:szCs w:val="20"/>
        </w:rPr>
        <w:t xml:space="preserve">w Katowicach, pod adresem </w:t>
      </w:r>
      <w:r w:rsidRPr="0036179D">
        <w:rPr>
          <w:rFonts w:ascii="Times New Roman" w:hAnsi="Times New Roman" w:cs="Times New Roman"/>
          <w:sz w:val="20"/>
          <w:szCs w:val="20"/>
        </w:rPr>
        <w:t>ul</w:t>
      </w:r>
      <w:r w:rsidR="009A63D9" w:rsidRPr="0036179D">
        <w:rPr>
          <w:rFonts w:ascii="Times New Roman" w:hAnsi="Times New Roman" w:cs="Times New Roman"/>
          <w:sz w:val="20"/>
          <w:szCs w:val="20"/>
        </w:rPr>
        <w:t>ica</w:t>
      </w:r>
      <w:r w:rsidRPr="0036179D">
        <w:rPr>
          <w:rFonts w:ascii="Times New Roman" w:hAnsi="Times New Roman" w:cs="Times New Roman"/>
          <w:sz w:val="20"/>
          <w:szCs w:val="20"/>
        </w:rPr>
        <w:t xml:space="preserve"> Ligonia 46, 40-037 Katowice</w:t>
      </w:r>
      <w:r w:rsidR="009A63D9" w:rsidRPr="0036179D">
        <w:rPr>
          <w:rFonts w:ascii="Times New Roman" w:hAnsi="Times New Roman" w:cs="Times New Roman"/>
          <w:sz w:val="20"/>
          <w:szCs w:val="20"/>
        </w:rPr>
        <w:t xml:space="preserve"> (</w:t>
      </w:r>
      <w:r w:rsidRPr="0036179D">
        <w:rPr>
          <w:rFonts w:ascii="Times New Roman" w:hAnsi="Times New Roman" w:cs="Times New Roman"/>
          <w:sz w:val="20"/>
          <w:szCs w:val="20"/>
        </w:rPr>
        <w:t xml:space="preserve">adres email: </w:t>
      </w:r>
      <w:hyperlink r:id="rId7" w:history="1">
        <w:r w:rsidRPr="0036179D">
          <w:rPr>
            <w:rFonts w:ascii="Times New Roman" w:hAnsi="Times New Roman" w:cs="Times New Roman"/>
            <w:sz w:val="20"/>
            <w:szCs w:val="20"/>
          </w:rPr>
          <w:t>kancelaria@slaskie.pl</w:t>
        </w:r>
      </w:hyperlink>
      <w:r w:rsidRPr="0036179D">
        <w:rPr>
          <w:rFonts w:ascii="Times New Roman" w:hAnsi="Times New Roman" w:cs="Times New Roman"/>
          <w:sz w:val="20"/>
          <w:szCs w:val="20"/>
        </w:rPr>
        <w:t xml:space="preserve">, strona internetowa: bip.slaskie.pl; kontakt do Inspektora Ochrony Danych Osobowych </w:t>
      </w:r>
      <w:r w:rsidR="001D140A">
        <w:rPr>
          <w:rFonts w:ascii="Times New Roman" w:hAnsi="Times New Roman" w:cs="Times New Roman"/>
          <w:sz w:val="20"/>
          <w:szCs w:val="20"/>
        </w:rPr>
        <w:t>–</w:t>
      </w:r>
      <w:r w:rsidRPr="0036179D">
        <w:rPr>
          <w:rFonts w:ascii="Times New Roman" w:hAnsi="Times New Roman" w:cs="Times New Roman"/>
          <w:sz w:val="20"/>
          <w:szCs w:val="20"/>
        </w:rPr>
        <w:t xml:space="preserve"> </w:t>
      </w:r>
      <w:hyperlink r:id="rId8" w:history="1">
        <w:r w:rsidR="001D140A" w:rsidRPr="00316B59">
          <w:rPr>
            <w:rStyle w:val="Hipercze"/>
            <w:rFonts w:ascii="Times New Roman" w:hAnsi="Times New Roman" w:cs="Times New Roman"/>
            <w:sz w:val="20"/>
            <w:szCs w:val="20"/>
          </w:rPr>
          <w:t>daneosobowe@slaskie.pl</w:t>
        </w:r>
      </w:hyperlink>
      <w:r w:rsidR="001D140A">
        <w:rPr>
          <w:rFonts w:ascii="Times New Roman" w:hAnsi="Times New Roman" w:cs="Times New Roman"/>
          <w:sz w:val="20"/>
          <w:szCs w:val="20"/>
        </w:rPr>
        <w:t xml:space="preserve"> </w:t>
      </w:r>
      <w:r w:rsidR="009A63D9" w:rsidRPr="0036179D">
        <w:rPr>
          <w:rFonts w:ascii="Times New Roman" w:hAnsi="Times New Roman" w:cs="Times New Roman"/>
          <w:sz w:val="20"/>
          <w:szCs w:val="20"/>
        </w:rPr>
        <w:t>);</w:t>
      </w:r>
    </w:p>
    <w:p w14:paraId="7AD415B8" w14:textId="4C6B4FD4" w:rsidR="00C35250" w:rsidRPr="0036179D" w:rsidRDefault="00C35250" w:rsidP="009A63D9">
      <w:pPr>
        <w:pStyle w:val="Akapitzlist"/>
        <w:numPr>
          <w:ilvl w:val="0"/>
          <w:numId w:val="16"/>
        </w:numPr>
        <w:ind w:left="851" w:hanging="425"/>
        <w:jc w:val="both"/>
        <w:rPr>
          <w:rFonts w:ascii="Times New Roman" w:hAnsi="Times New Roman" w:cs="Times New Roman"/>
          <w:sz w:val="20"/>
          <w:szCs w:val="20"/>
        </w:rPr>
      </w:pPr>
      <w:r w:rsidRPr="0036179D">
        <w:rPr>
          <w:rFonts w:ascii="Times New Roman" w:hAnsi="Times New Roman" w:cs="Times New Roman"/>
          <w:b/>
          <w:bCs/>
          <w:sz w:val="20"/>
          <w:szCs w:val="20"/>
        </w:rPr>
        <w:t>Dane osobowe</w:t>
      </w:r>
      <w:r w:rsidRPr="0036179D">
        <w:rPr>
          <w:rFonts w:ascii="Times New Roman" w:hAnsi="Times New Roman" w:cs="Times New Roman"/>
          <w:sz w:val="20"/>
          <w:szCs w:val="20"/>
        </w:rPr>
        <w:t xml:space="preserve"> </w:t>
      </w:r>
      <w:r w:rsidR="009A63D9" w:rsidRPr="0036179D">
        <w:rPr>
          <w:rFonts w:ascii="Times New Roman" w:hAnsi="Times New Roman" w:cs="Times New Roman"/>
          <w:sz w:val="20"/>
          <w:szCs w:val="20"/>
        </w:rPr>
        <w:t>–</w:t>
      </w:r>
      <w:r w:rsidRPr="0036179D">
        <w:rPr>
          <w:rFonts w:ascii="Times New Roman" w:hAnsi="Times New Roman" w:cs="Times New Roman"/>
          <w:sz w:val="20"/>
          <w:szCs w:val="20"/>
        </w:rPr>
        <w:t xml:space="preserv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w:t>
      </w:r>
    </w:p>
    <w:p w14:paraId="4BE26436" w14:textId="2105D9BB" w:rsidR="00381FAE" w:rsidRPr="0036179D" w:rsidRDefault="00381FAE" w:rsidP="009A63D9">
      <w:pPr>
        <w:pStyle w:val="Akapitzlist"/>
        <w:numPr>
          <w:ilvl w:val="0"/>
          <w:numId w:val="16"/>
        </w:numPr>
        <w:ind w:left="851" w:hanging="425"/>
        <w:jc w:val="both"/>
        <w:rPr>
          <w:rFonts w:ascii="Times New Roman" w:hAnsi="Times New Roman" w:cs="Times New Roman"/>
          <w:sz w:val="20"/>
          <w:szCs w:val="20"/>
        </w:rPr>
      </w:pPr>
      <w:r w:rsidRPr="0036179D">
        <w:rPr>
          <w:rFonts w:ascii="Times New Roman" w:hAnsi="Times New Roman" w:cs="Times New Roman"/>
          <w:b/>
          <w:bCs/>
          <w:sz w:val="20"/>
          <w:szCs w:val="20"/>
        </w:rPr>
        <w:t xml:space="preserve">Podmiot przetwarzający </w:t>
      </w:r>
      <w:r w:rsidRPr="0036179D">
        <w:rPr>
          <w:rFonts w:ascii="Times New Roman" w:hAnsi="Times New Roman" w:cs="Times New Roman"/>
          <w:sz w:val="20"/>
          <w:szCs w:val="20"/>
        </w:rPr>
        <w:t xml:space="preserve">– oznacza osobę fizyczną lub prawną, organ publiczny, jednostkę lub inny podmiot, który przetwarza dane osobowe w imieniu Administratora; </w:t>
      </w:r>
    </w:p>
    <w:p w14:paraId="3552395E" w14:textId="7FB13B73" w:rsidR="00C35250" w:rsidRPr="0036179D" w:rsidRDefault="00C35250" w:rsidP="009A63D9">
      <w:pPr>
        <w:pStyle w:val="Akapitzlist"/>
        <w:numPr>
          <w:ilvl w:val="0"/>
          <w:numId w:val="16"/>
        </w:numPr>
        <w:ind w:left="851" w:hanging="425"/>
        <w:jc w:val="both"/>
        <w:rPr>
          <w:rFonts w:ascii="Times New Roman" w:hAnsi="Times New Roman" w:cs="Times New Roman"/>
          <w:sz w:val="20"/>
          <w:szCs w:val="20"/>
        </w:rPr>
      </w:pPr>
      <w:r w:rsidRPr="0036179D">
        <w:rPr>
          <w:rFonts w:ascii="Times New Roman" w:hAnsi="Times New Roman" w:cs="Times New Roman"/>
          <w:b/>
          <w:bCs/>
          <w:sz w:val="20"/>
          <w:szCs w:val="20"/>
        </w:rPr>
        <w:lastRenderedPageBreak/>
        <w:t>Przetwarzanie danych osobowych</w:t>
      </w:r>
      <w:r w:rsidRPr="0036179D">
        <w:rPr>
          <w:rFonts w:ascii="Times New Roman" w:hAnsi="Times New Roman" w:cs="Times New Roman"/>
          <w:sz w:val="20"/>
          <w:szCs w:val="20"/>
        </w:rPr>
        <w:t xml:space="preserve"> </w:t>
      </w:r>
      <w:r w:rsidR="009A63D9" w:rsidRPr="0036179D">
        <w:rPr>
          <w:rFonts w:ascii="Times New Roman" w:hAnsi="Times New Roman" w:cs="Times New Roman"/>
          <w:sz w:val="20"/>
          <w:szCs w:val="20"/>
        </w:rPr>
        <w:t>–</w:t>
      </w:r>
      <w:r w:rsidRPr="0036179D">
        <w:rPr>
          <w:rFonts w:ascii="Times New Roman" w:hAnsi="Times New Roman" w:cs="Times New Roman"/>
          <w:sz w:val="20"/>
          <w:szCs w:val="20"/>
        </w:rPr>
        <w:t xml:space="preserve">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E6F9900" w14:textId="24B1F9C2" w:rsidR="00C35250" w:rsidRPr="0036179D" w:rsidRDefault="00C35250" w:rsidP="002A566B">
      <w:pPr>
        <w:pStyle w:val="Akapitzlist"/>
        <w:numPr>
          <w:ilvl w:val="0"/>
          <w:numId w:val="16"/>
        </w:numPr>
        <w:ind w:left="851" w:hanging="425"/>
        <w:jc w:val="both"/>
        <w:rPr>
          <w:rFonts w:ascii="Times New Roman" w:hAnsi="Times New Roman" w:cs="Times New Roman"/>
          <w:sz w:val="20"/>
          <w:szCs w:val="20"/>
        </w:rPr>
      </w:pPr>
      <w:r w:rsidRPr="0036179D">
        <w:rPr>
          <w:rFonts w:ascii="Times New Roman" w:hAnsi="Times New Roman" w:cs="Times New Roman"/>
          <w:b/>
          <w:bCs/>
          <w:sz w:val="20"/>
          <w:szCs w:val="20"/>
        </w:rPr>
        <w:t>Umowa</w:t>
      </w:r>
      <w:r w:rsidRPr="0036179D">
        <w:rPr>
          <w:rFonts w:ascii="Times New Roman" w:hAnsi="Times New Roman" w:cs="Times New Roman"/>
          <w:sz w:val="20"/>
          <w:szCs w:val="20"/>
        </w:rPr>
        <w:t xml:space="preserve"> </w:t>
      </w:r>
      <w:r w:rsidR="002A566B" w:rsidRPr="0036179D">
        <w:rPr>
          <w:rFonts w:ascii="Times New Roman" w:hAnsi="Times New Roman" w:cs="Times New Roman"/>
          <w:sz w:val="20"/>
          <w:szCs w:val="20"/>
        </w:rPr>
        <w:t>–</w:t>
      </w:r>
      <w:r w:rsidRPr="0036179D">
        <w:rPr>
          <w:rFonts w:ascii="Times New Roman" w:hAnsi="Times New Roman" w:cs="Times New Roman"/>
          <w:sz w:val="20"/>
          <w:szCs w:val="20"/>
        </w:rPr>
        <w:t xml:space="preserve"> niniejsza umowa powierzenia przetwarzania danych osobowych;</w:t>
      </w:r>
    </w:p>
    <w:p w14:paraId="075A7D03" w14:textId="629C5F25" w:rsidR="002A566B" w:rsidRPr="0036179D" w:rsidRDefault="00C35250" w:rsidP="002A566B">
      <w:pPr>
        <w:pStyle w:val="Akapitzlist"/>
        <w:numPr>
          <w:ilvl w:val="0"/>
          <w:numId w:val="16"/>
        </w:numPr>
        <w:ind w:left="851" w:hanging="425"/>
        <w:jc w:val="both"/>
        <w:rPr>
          <w:rFonts w:ascii="Times New Roman" w:hAnsi="Times New Roman" w:cs="Times New Roman"/>
          <w:sz w:val="20"/>
          <w:szCs w:val="20"/>
        </w:rPr>
      </w:pPr>
      <w:r w:rsidRPr="0036179D">
        <w:rPr>
          <w:rFonts w:ascii="Times New Roman" w:hAnsi="Times New Roman" w:cs="Times New Roman"/>
          <w:b/>
          <w:sz w:val="20"/>
          <w:szCs w:val="20"/>
        </w:rPr>
        <w:t>Umowa główna</w:t>
      </w:r>
      <w:r w:rsidRPr="0036179D">
        <w:rPr>
          <w:rFonts w:ascii="Times New Roman" w:hAnsi="Times New Roman" w:cs="Times New Roman"/>
          <w:sz w:val="20"/>
          <w:szCs w:val="20"/>
        </w:rPr>
        <w:t xml:space="preserve"> </w:t>
      </w:r>
      <w:r w:rsidR="002A566B" w:rsidRPr="0036179D">
        <w:rPr>
          <w:rFonts w:ascii="Times New Roman" w:hAnsi="Times New Roman" w:cs="Times New Roman"/>
          <w:sz w:val="20"/>
          <w:szCs w:val="20"/>
        </w:rPr>
        <w:t>–</w:t>
      </w:r>
      <w:r w:rsidRPr="0036179D">
        <w:rPr>
          <w:rFonts w:ascii="Times New Roman" w:hAnsi="Times New Roman" w:cs="Times New Roman"/>
          <w:sz w:val="20"/>
          <w:szCs w:val="20"/>
        </w:rPr>
        <w:t xml:space="preserve"> </w:t>
      </w:r>
      <w:r w:rsidR="002A566B" w:rsidRPr="0036179D">
        <w:rPr>
          <w:rFonts w:ascii="Times New Roman" w:hAnsi="Times New Roman" w:cs="Times New Roman"/>
          <w:sz w:val="20"/>
          <w:szCs w:val="20"/>
        </w:rPr>
        <w:t>umowa</w:t>
      </w:r>
      <w:r w:rsidR="0005150E" w:rsidRPr="0036179D">
        <w:rPr>
          <w:rFonts w:ascii="Times New Roman" w:hAnsi="Times New Roman" w:cs="Times New Roman"/>
          <w:sz w:val="20"/>
          <w:szCs w:val="20"/>
        </w:rPr>
        <w:t xml:space="preserve"> nr</w:t>
      </w:r>
      <w:r w:rsidR="008E3359">
        <w:rPr>
          <w:rFonts w:ascii="Times New Roman" w:hAnsi="Times New Roman" w:cs="Times New Roman"/>
          <w:sz w:val="20"/>
          <w:szCs w:val="20"/>
        </w:rPr>
        <w:t xml:space="preserve"> </w:t>
      </w:r>
      <w:r w:rsidR="00C64FE5">
        <w:rPr>
          <w:rFonts w:ascii="Times New Roman" w:hAnsi="Times New Roman" w:cs="Times New Roman"/>
          <w:sz w:val="20"/>
          <w:szCs w:val="20"/>
        </w:rPr>
        <w:t>…</w:t>
      </w:r>
      <w:r w:rsidR="00AA3CA6">
        <w:rPr>
          <w:rFonts w:ascii="Times New Roman" w:hAnsi="Times New Roman" w:cs="Times New Roman"/>
          <w:sz w:val="20"/>
          <w:szCs w:val="20"/>
        </w:rPr>
        <w:t xml:space="preserve"> </w:t>
      </w:r>
      <w:r w:rsidR="002A566B" w:rsidRPr="0036179D">
        <w:rPr>
          <w:rFonts w:ascii="Times New Roman" w:hAnsi="Times New Roman" w:cs="Times New Roman"/>
          <w:sz w:val="20"/>
          <w:szCs w:val="20"/>
        </w:rPr>
        <w:t>w zakresie</w:t>
      </w:r>
      <w:r w:rsidR="008E3359">
        <w:rPr>
          <w:rFonts w:ascii="Times New Roman" w:hAnsi="Times New Roman" w:cs="Times New Roman"/>
          <w:sz w:val="20"/>
          <w:szCs w:val="20"/>
        </w:rPr>
        <w:t xml:space="preserve"> </w:t>
      </w:r>
      <w:r w:rsidR="00AA3CA6">
        <w:rPr>
          <w:rFonts w:ascii="Times New Roman" w:hAnsi="Times New Roman" w:cs="Times New Roman"/>
          <w:sz w:val="20"/>
          <w:szCs w:val="20"/>
        </w:rPr>
        <w:t>realizacji</w:t>
      </w:r>
      <w:r w:rsidR="00111E9D">
        <w:rPr>
          <w:rFonts w:ascii="Times New Roman" w:hAnsi="Times New Roman" w:cs="Times New Roman"/>
          <w:sz w:val="20"/>
          <w:szCs w:val="20"/>
        </w:rPr>
        <w:t xml:space="preserve"> </w:t>
      </w:r>
      <w:r w:rsidR="00C64FE5">
        <w:rPr>
          <w:rFonts w:ascii="Times New Roman" w:hAnsi="Times New Roman" w:cs="Times New Roman"/>
          <w:sz w:val="20"/>
          <w:szCs w:val="20"/>
        </w:rPr>
        <w:t>…</w:t>
      </w:r>
      <w:r w:rsidR="00111E9D">
        <w:rPr>
          <w:rFonts w:ascii="Times New Roman" w:hAnsi="Times New Roman" w:cs="Times New Roman"/>
          <w:sz w:val="20"/>
          <w:szCs w:val="20"/>
        </w:rPr>
        <w:t xml:space="preserve"> </w:t>
      </w:r>
      <w:r w:rsidR="00C1711A">
        <w:rPr>
          <w:rFonts w:ascii="Times New Roman" w:hAnsi="Times New Roman" w:cs="Times New Roman"/>
          <w:sz w:val="20"/>
          <w:szCs w:val="20"/>
        </w:rPr>
        <w:t>dla</w:t>
      </w:r>
      <w:r w:rsidR="008E3359">
        <w:rPr>
          <w:rFonts w:ascii="Times New Roman" w:hAnsi="Times New Roman" w:cs="Times New Roman"/>
          <w:sz w:val="20"/>
          <w:szCs w:val="20"/>
        </w:rPr>
        <w:t xml:space="preserve"> uczestników projektu pn</w:t>
      </w:r>
      <w:r w:rsidR="00AA3CA6">
        <w:rPr>
          <w:rFonts w:ascii="Times New Roman" w:hAnsi="Times New Roman" w:cs="Times New Roman"/>
          <w:sz w:val="20"/>
          <w:szCs w:val="20"/>
        </w:rPr>
        <w:t>.: „</w:t>
      </w:r>
      <w:r w:rsidR="00AA3CA6" w:rsidRPr="00FB5F2C">
        <w:rPr>
          <w:rFonts w:ascii="Times New Roman" w:hAnsi="Times New Roman" w:cs="Times New Roman"/>
          <w:i/>
          <w:iCs/>
          <w:sz w:val="20"/>
          <w:szCs w:val="20"/>
        </w:rPr>
        <w:t xml:space="preserve">Program Aktywności Lokalnej – </w:t>
      </w:r>
      <w:r w:rsidR="00111E9D" w:rsidRPr="00FB5F2C">
        <w:rPr>
          <w:rFonts w:ascii="Times New Roman" w:hAnsi="Times New Roman" w:cs="Times New Roman"/>
          <w:i/>
          <w:iCs/>
          <w:sz w:val="20"/>
          <w:szCs w:val="20"/>
        </w:rPr>
        <w:t>Rozwijamy Potencjały</w:t>
      </w:r>
      <w:r w:rsidR="00AA3CA6">
        <w:rPr>
          <w:rFonts w:ascii="Times New Roman" w:hAnsi="Times New Roman" w:cs="Times New Roman"/>
          <w:sz w:val="20"/>
          <w:szCs w:val="20"/>
        </w:rPr>
        <w:t>”.</w:t>
      </w:r>
    </w:p>
    <w:p w14:paraId="560CB203" w14:textId="5109D23B" w:rsidR="00DE15C8" w:rsidRPr="0036179D" w:rsidRDefault="00DE15C8" w:rsidP="002A566B">
      <w:pPr>
        <w:pStyle w:val="Akapitzlist"/>
        <w:numPr>
          <w:ilvl w:val="0"/>
          <w:numId w:val="16"/>
        </w:numPr>
        <w:ind w:left="851" w:hanging="425"/>
        <w:jc w:val="both"/>
        <w:rPr>
          <w:rFonts w:ascii="Times New Roman" w:hAnsi="Times New Roman" w:cs="Times New Roman"/>
          <w:sz w:val="20"/>
          <w:szCs w:val="20"/>
        </w:rPr>
      </w:pPr>
      <w:r w:rsidRPr="0036179D">
        <w:rPr>
          <w:rFonts w:ascii="Times New Roman" w:hAnsi="Times New Roman" w:cs="Times New Roman"/>
          <w:b/>
          <w:sz w:val="20"/>
          <w:szCs w:val="20"/>
        </w:rPr>
        <w:t>RODO</w:t>
      </w:r>
      <w:r w:rsidR="002A566B" w:rsidRPr="0036179D">
        <w:rPr>
          <w:rFonts w:ascii="Times New Roman" w:hAnsi="Times New Roman" w:cs="Times New Roman"/>
          <w:b/>
          <w:sz w:val="20"/>
          <w:szCs w:val="20"/>
        </w:rPr>
        <w:t>/Rozporządzenie 2016/679</w:t>
      </w:r>
      <w:r w:rsidRPr="0036179D">
        <w:rPr>
          <w:rFonts w:ascii="Times New Roman" w:hAnsi="Times New Roman" w:cs="Times New Roman"/>
          <w:b/>
          <w:sz w:val="20"/>
          <w:szCs w:val="20"/>
        </w:rPr>
        <w:t xml:space="preserve"> </w:t>
      </w:r>
      <w:r w:rsidRPr="0036179D">
        <w:rPr>
          <w:rFonts w:ascii="Times New Roman" w:hAnsi="Times New Roman" w:cs="Times New Roman"/>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w:t>
      </w:r>
    </w:p>
    <w:p w14:paraId="26753136" w14:textId="033F8F6E" w:rsidR="00C35250" w:rsidRPr="0036179D" w:rsidRDefault="002A566B" w:rsidP="002A566B">
      <w:pPr>
        <w:spacing w:after="0"/>
        <w:jc w:val="both"/>
        <w:rPr>
          <w:rFonts w:ascii="Times New Roman" w:eastAsia="Tahoma" w:hAnsi="Times New Roman" w:cs="Times New Roman"/>
          <w:b/>
          <w:bCs/>
          <w:sz w:val="20"/>
          <w:szCs w:val="20"/>
        </w:rPr>
      </w:pPr>
      <w:r w:rsidRPr="0036179D">
        <w:rPr>
          <w:rFonts w:ascii="Times New Roman" w:hAnsi="Times New Roman" w:cs="Times New Roman"/>
          <w:sz w:val="20"/>
          <w:szCs w:val="20"/>
        </w:rPr>
        <w:t xml:space="preserve"> </w:t>
      </w:r>
    </w:p>
    <w:p w14:paraId="78EDAE32" w14:textId="77777777" w:rsidR="00667DE6" w:rsidRPr="0036179D" w:rsidRDefault="00667DE6" w:rsidP="002A566B">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 2</w:t>
      </w:r>
    </w:p>
    <w:p w14:paraId="51409C3D" w14:textId="251A5DA3" w:rsidR="00C35250" w:rsidRPr="0036179D" w:rsidRDefault="005F63D1" w:rsidP="002A566B">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w:t>
      </w:r>
      <w:bookmarkStart w:id="0" w:name="bookmark3"/>
      <w:r w:rsidR="00C35250" w:rsidRPr="0036179D">
        <w:rPr>
          <w:rFonts w:ascii="Times New Roman" w:hAnsi="Times New Roman" w:cs="Times New Roman"/>
          <w:b/>
          <w:bCs/>
          <w:sz w:val="20"/>
          <w:szCs w:val="20"/>
        </w:rPr>
        <w:t>Oświadczenia i Obowiązki Stron</w:t>
      </w:r>
      <w:bookmarkEnd w:id="0"/>
      <w:r w:rsidR="00960E16" w:rsidRPr="0036179D">
        <w:rPr>
          <w:rFonts w:ascii="Times New Roman" w:hAnsi="Times New Roman" w:cs="Times New Roman"/>
          <w:b/>
          <w:bCs/>
          <w:sz w:val="20"/>
          <w:szCs w:val="20"/>
        </w:rPr>
        <w:t>]</w:t>
      </w:r>
    </w:p>
    <w:p w14:paraId="1A5F3FC2" w14:textId="05416205" w:rsidR="00C35250" w:rsidRPr="0036179D" w:rsidRDefault="00C35250" w:rsidP="0043457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5" w:hanging="425"/>
        <w:jc w:val="both"/>
        <w:rPr>
          <w:rFonts w:ascii="Times New Roman" w:eastAsiaTheme="minorHAnsi" w:hAnsi="Times New Roman" w:cs="Times New Roman"/>
          <w:sz w:val="20"/>
          <w:szCs w:val="20"/>
          <w:lang w:eastAsia="en-US"/>
        </w:rPr>
      </w:pPr>
      <w:r w:rsidRPr="0036179D">
        <w:rPr>
          <w:rFonts w:ascii="Times New Roman" w:eastAsiaTheme="minorHAnsi" w:hAnsi="Times New Roman" w:cs="Times New Roman"/>
          <w:sz w:val="20"/>
          <w:szCs w:val="20"/>
          <w:lang w:eastAsia="en-US"/>
        </w:rPr>
        <w:t xml:space="preserve">Strony oświadczają, że niniejsza Umowa została zawarta w </w:t>
      </w:r>
      <w:r w:rsidR="00327269" w:rsidRPr="0036179D">
        <w:rPr>
          <w:rFonts w:ascii="Times New Roman" w:eastAsiaTheme="minorHAnsi" w:hAnsi="Times New Roman" w:cs="Times New Roman"/>
          <w:sz w:val="20"/>
          <w:szCs w:val="20"/>
          <w:lang w:eastAsia="en-US"/>
        </w:rPr>
        <w:t xml:space="preserve">celu wykonania obowiązków, o których mowa </w:t>
      </w:r>
      <w:r w:rsidR="00F33C9E" w:rsidRPr="0036179D">
        <w:rPr>
          <w:rFonts w:ascii="Times New Roman" w:eastAsiaTheme="minorHAnsi" w:hAnsi="Times New Roman" w:cs="Times New Roman"/>
          <w:sz w:val="20"/>
          <w:szCs w:val="20"/>
          <w:lang w:eastAsia="en-US"/>
        </w:rPr>
        <w:t>w</w:t>
      </w:r>
      <w:r w:rsidR="00DD7237" w:rsidRPr="0036179D">
        <w:rPr>
          <w:rFonts w:ascii="Times New Roman" w:eastAsiaTheme="minorHAnsi" w:hAnsi="Times New Roman" w:cs="Times New Roman"/>
          <w:sz w:val="20"/>
          <w:szCs w:val="20"/>
          <w:lang w:eastAsia="en-US"/>
        </w:rPr>
        <w:t> </w:t>
      </w:r>
      <w:r w:rsidR="00F33C9E" w:rsidRPr="0036179D">
        <w:rPr>
          <w:rFonts w:ascii="Times New Roman" w:eastAsiaTheme="minorHAnsi" w:hAnsi="Times New Roman" w:cs="Times New Roman"/>
          <w:sz w:val="20"/>
          <w:szCs w:val="20"/>
          <w:lang w:eastAsia="en-US"/>
        </w:rPr>
        <w:t>R</w:t>
      </w:r>
      <w:r w:rsidR="002A566B" w:rsidRPr="0036179D">
        <w:rPr>
          <w:rFonts w:ascii="Times New Roman" w:eastAsiaTheme="minorHAnsi" w:hAnsi="Times New Roman" w:cs="Times New Roman"/>
          <w:sz w:val="20"/>
          <w:szCs w:val="20"/>
          <w:lang w:eastAsia="en-US"/>
        </w:rPr>
        <w:t xml:space="preserve">ozporządzeniu 2016/679 </w:t>
      </w:r>
      <w:r w:rsidR="00F33C9E" w:rsidRPr="0036179D">
        <w:rPr>
          <w:rFonts w:ascii="Times New Roman" w:eastAsiaTheme="minorHAnsi" w:hAnsi="Times New Roman" w:cs="Times New Roman"/>
          <w:sz w:val="20"/>
          <w:szCs w:val="20"/>
          <w:lang w:eastAsia="en-US"/>
        </w:rPr>
        <w:t>w związku z zawarciem Umowy głównej.</w:t>
      </w:r>
    </w:p>
    <w:p w14:paraId="531DBA09" w14:textId="24D3272C" w:rsidR="00C35250" w:rsidRPr="0036179D" w:rsidRDefault="00C35250" w:rsidP="0043457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5" w:hanging="425"/>
        <w:jc w:val="both"/>
        <w:rPr>
          <w:rFonts w:ascii="Times New Roman" w:eastAsiaTheme="minorHAnsi" w:hAnsi="Times New Roman" w:cs="Times New Roman"/>
          <w:sz w:val="20"/>
          <w:szCs w:val="20"/>
          <w:lang w:eastAsia="en-US"/>
        </w:rPr>
      </w:pPr>
      <w:r w:rsidRPr="0036179D">
        <w:rPr>
          <w:rFonts w:ascii="Times New Roman" w:eastAsiaTheme="minorHAnsi" w:hAnsi="Times New Roman" w:cs="Times New Roman"/>
          <w:sz w:val="20"/>
          <w:szCs w:val="20"/>
          <w:lang w:eastAsia="en-US"/>
        </w:rPr>
        <w:t xml:space="preserve">Powierzający oświadcza, iż przetwarza dane osobowe w imieniu Administratora tj. podmiotu decydującego </w:t>
      </w:r>
      <w:r w:rsidR="00E839BF">
        <w:rPr>
          <w:rFonts w:ascii="Times New Roman" w:eastAsiaTheme="minorHAnsi" w:hAnsi="Times New Roman" w:cs="Times New Roman"/>
          <w:sz w:val="20"/>
          <w:szCs w:val="20"/>
          <w:lang w:eastAsia="en-US"/>
        </w:rPr>
        <w:br/>
      </w:r>
      <w:r w:rsidRPr="0036179D">
        <w:rPr>
          <w:rFonts w:ascii="Times New Roman" w:eastAsiaTheme="minorHAnsi" w:hAnsi="Times New Roman" w:cs="Times New Roman"/>
          <w:sz w:val="20"/>
          <w:szCs w:val="20"/>
          <w:lang w:eastAsia="en-US"/>
        </w:rPr>
        <w:t>o celach i</w:t>
      </w:r>
      <w:r w:rsidR="002A566B" w:rsidRPr="0036179D">
        <w:rPr>
          <w:rFonts w:ascii="Times New Roman" w:eastAsiaTheme="minorHAnsi" w:hAnsi="Times New Roman" w:cs="Times New Roman"/>
          <w:sz w:val="20"/>
          <w:szCs w:val="20"/>
          <w:lang w:eastAsia="en-US"/>
        </w:rPr>
        <w:t> </w:t>
      </w:r>
      <w:r w:rsidRPr="0036179D">
        <w:rPr>
          <w:rFonts w:ascii="Times New Roman" w:eastAsiaTheme="minorHAnsi" w:hAnsi="Times New Roman" w:cs="Times New Roman"/>
          <w:sz w:val="20"/>
          <w:szCs w:val="20"/>
          <w:lang w:eastAsia="en-US"/>
        </w:rPr>
        <w:t>środkach przetwarzania danych osobowych</w:t>
      </w:r>
      <w:r w:rsidR="00480A3C" w:rsidRPr="0036179D">
        <w:rPr>
          <w:rFonts w:ascii="Times New Roman" w:eastAsiaTheme="minorHAnsi" w:hAnsi="Times New Roman" w:cs="Times New Roman"/>
          <w:sz w:val="20"/>
          <w:szCs w:val="20"/>
          <w:lang w:eastAsia="en-US"/>
        </w:rPr>
        <w:t>.</w:t>
      </w:r>
    </w:p>
    <w:p w14:paraId="3676CCD4" w14:textId="7D4BE191" w:rsidR="00C35250" w:rsidRPr="0036179D" w:rsidRDefault="00C35250" w:rsidP="0043457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5" w:hanging="425"/>
        <w:jc w:val="both"/>
        <w:rPr>
          <w:rFonts w:ascii="Times New Roman" w:eastAsiaTheme="minorHAnsi" w:hAnsi="Times New Roman" w:cs="Times New Roman"/>
          <w:sz w:val="20"/>
          <w:szCs w:val="20"/>
          <w:lang w:eastAsia="en-US"/>
        </w:rPr>
      </w:pPr>
      <w:r w:rsidRPr="0036179D">
        <w:rPr>
          <w:rFonts w:ascii="Times New Roman" w:eastAsiaTheme="minorHAnsi" w:hAnsi="Times New Roman" w:cs="Times New Roman"/>
          <w:sz w:val="20"/>
          <w:szCs w:val="20"/>
          <w:lang w:eastAsia="en-US"/>
        </w:rPr>
        <w:t xml:space="preserve">Powierzający oświadcza, że spełnia warunki legalności przetwarzania danych osobowych, jak również, że jest uprawniony do </w:t>
      </w:r>
      <w:r w:rsidR="007446B7" w:rsidRPr="0036179D">
        <w:rPr>
          <w:rFonts w:ascii="Times New Roman" w:eastAsiaTheme="minorHAnsi" w:hAnsi="Times New Roman" w:cs="Times New Roman"/>
          <w:sz w:val="20"/>
          <w:szCs w:val="20"/>
          <w:lang w:eastAsia="en-US"/>
        </w:rPr>
        <w:t xml:space="preserve">dalszego </w:t>
      </w:r>
      <w:r w:rsidRPr="0036179D">
        <w:rPr>
          <w:rFonts w:ascii="Times New Roman" w:eastAsiaTheme="minorHAnsi" w:hAnsi="Times New Roman" w:cs="Times New Roman"/>
          <w:sz w:val="20"/>
          <w:szCs w:val="20"/>
          <w:lang w:eastAsia="en-US"/>
        </w:rPr>
        <w:t xml:space="preserve">powierzenia </w:t>
      </w:r>
      <w:r w:rsidR="007446B7" w:rsidRPr="0036179D">
        <w:rPr>
          <w:rFonts w:ascii="Times New Roman" w:eastAsiaTheme="minorHAnsi" w:hAnsi="Times New Roman" w:cs="Times New Roman"/>
          <w:sz w:val="20"/>
          <w:szCs w:val="20"/>
          <w:lang w:eastAsia="en-US"/>
        </w:rPr>
        <w:t xml:space="preserve">przetwarzania </w:t>
      </w:r>
      <w:r w:rsidRPr="0036179D">
        <w:rPr>
          <w:rFonts w:ascii="Times New Roman" w:eastAsiaTheme="minorHAnsi" w:hAnsi="Times New Roman" w:cs="Times New Roman"/>
          <w:sz w:val="20"/>
          <w:szCs w:val="20"/>
          <w:lang w:eastAsia="en-US"/>
        </w:rPr>
        <w:t>danych osobowych.</w:t>
      </w:r>
    </w:p>
    <w:p w14:paraId="069CA787" w14:textId="3189232B" w:rsidR="00C35250" w:rsidRPr="0036179D" w:rsidRDefault="00C35250" w:rsidP="0043457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5" w:hanging="425"/>
        <w:jc w:val="both"/>
        <w:rPr>
          <w:rFonts w:ascii="Times New Roman" w:eastAsiaTheme="minorHAnsi" w:hAnsi="Times New Roman" w:cs="Times New Roman"/>
          <w:sz w:val="20"/>
          <w:szCs w:val="20"/>
          <w:lang w:eastAsia="en-US"/>
        </w:rPr>
      </w:pPr>
      <w:r w:rsidRPr="0036179D">
        <w:rPr>
          <w:rFonts w:ascii="Times New Roman" w:eastAsiaTheme="minorHAnsi" w:hAnsi="Times New Roman" w:cs="Times New Roman"/>
          <w:sz w:val="20"/>
          <w:szCs w:val="20"/>
          <w:lang w:eastAsia="en-US"/>
        </w:rPr>
        <w:t>Przetwarzający oświadcza, iż dysponuje odpowiednimi środkami technicznymi</w:t>
      </w:r>
      <w:r w:rsidR="006F6205" w:rsidRPr="0036179D">
        <w:rPr>
          <w:rFonts w:ascii="Times New Roman" w:eastAsiaTheme="minorHAnsi" w:hAnsi="Times New Roman" w:cs="Times New Roman"/>
          <w:sz w:val="20"/>
          <w:szCs w:val="20"/>
          <w:lang w:eastAsia="en-US"/>
        </w:rPr>
        <w:t xml:space="preserve"> i </w:t>
      </w:r>
      <w:r w:rsidRPr="0036179D">
        <w:rPr>
          <w:rFonts w:ascii="Times New Roman" w:eastAsiaTheme="minorHAnsi" w:hAnsi="Times New Roman" w:cs="Times New Roman"/>
          <w:sz w:val="20"/>
          <w:szCs w:val="20"/>
          <w:lang w:eastAsia="en-US"/>
        </w:rPr>
        <w:t>organizacyjnymi, doświadczeniem, wiedzą i wykwalifikowanym personelem, umożliwiającymi mu prawidłowe wykonanie niniejszej Umowy, spełnienie wymogów R</w:t>
      </w:r>
      <w:r w:rsidR="007446B7" w:rsidRPr="0036179D">
        <w:rPr>
          <w:rFonts w:ascii="Times New Roman" w:eastAsiaTheme="minorHAnsi" w:hAnsi="Times New Roman" w:cs="Times New Roman"/>
          <w:sz w:val="20"/>
          <w:szCs w:val="20"/>
          <w:lang w:eastAsia="en-US"/>
        </w:rPr>
        <w:t>ozporządzenia 2016/679</w:t>
      </w:r>
      <w:r w:rsidRPr="0036179D">
        <w:rPr>
          <w:rFonts w:ascii="Times New Roman" w:eastAsiaTheme="minorHAnsi" w:hAnsi="Times New Roman" w:cs="Times New Roman"/>
          <w:sz w:val="20"/>
          <w:szCs w:val="20"/>
          <w:lang w:eastAsia="en-US"/>
        </w:rPr>
        <w:t xml:space="preserve"> oraz gwarantuj</w:t>
      </w:r>
      <w:r w:rsidR="007446B7" w:rsidRPr="0036179D">
        <w:rPr>
          <w:rFonts w:ascii="Times New Roman" w:eastAsiaTheme="minorHAnsi" w:hAnsi="Times New Roman" w:cs="Times New Roman"/>
          <w:sz w:val="20"/>
          <w:szCs w:val="20"/>
          <w:lang w:eastAsia="en-US"/>
        </w:rPr>
        <w:t>ącymi</w:t>
      </w:r>
      <w:r w:rsidRPr="0036179D">
        <w:rPr>
          <w:rFonts w:ascii="Times New Roman" w:eastAsiaTheme="minorHAnsi" w:hAnsi="Times New Roman" w:cs="Times New Roman"/>
          <w:sz w:val="20"/>
          <w:szCs w:val="20"/>
          <w:lang w:eastAsia="en-US"/>
        </w:rPr>
        <w:t xml:space="preserve"> ochronę</w:t>
      </w:r>
      <w:r w:rsidR="007446B7" w:rsidRPr="0036179D">
        <w:rPr>
          <w:rFonts w:ascii="Times New Roman" w:eastAsiaTheme="minorHAnsi" w:hAnsi="Times New Roman" w:cs="Times New Roman"/>
          <w:sz w:val="20"/>
          <w:szCs w:val="20"/>
          <w:lang w:eastAsia="en-US"/>
        </w:rPr>
        <w:t>, jak również</w:t>
      </w:r>
      <w:r w:rsidRPr="0036179D">
        <w:rPr>
          <w:rFonts w:ascii="Times New Roman" w:eastAsiaTheme="minorHAnsi" w:hAnsi="Times New Roman" w:cs="Times New Roman"/>
          <w:sz w:val="20"/>
          <w:szCs w:val="20"/>
          <w:lang w:eastAsia="en-US"/>
        </w:rPr>
        <w:t xml:space="preserve"> minimaliz</w:t>
      </w:r>
      <w:r w:rsidR="007446B7" w:rsidRPr="0036179D">
        <w:rPr>
          <w:rFonts w:ascii="Times New Roman" w:eastAsiaTheme="minorHAnsi" w:hAnsi="Times New Roman" w:cs="Times New Roman"/>
          <w:sz w:val="20"/>
          <w:szCs w:val="20"/>
          <w:lang w:eastAsia="en-US"/>
        </w:rPr>
        <w:t>ację</w:t>
      </w:r>
      <w:r w:rsidRPr="0036179D">
        <w:rPr>
          <w:rFonts w:ascii="Times New Roman" w:eastAsiaTheme="minorHAnsi" w:hAnsi="Times New Roman" w:cs="Times New Roman"/>
          <w:sz w:val="20"/>
          <w:szCs w:val="20"/>
          <w:lang w:eastAsia="en-US"/>
        </w:rPr>
        <w:t xml:space="preserve"> ryzyk</w:t>
      </w:r>
      <w:r w:rsidR="007446B7" w:rsidRPr="0036179D">
        <w:rPr>
          <w:rFonts w:ascii="Times New Roman" w:eastAsiaTheme="minorHAnsi" w:hAnsi="Times New Roman" w:cs="Times New Roman"/>
          <w:sz w:val="20"/>
          <w:szCs w:val="20"/>
          <w:lang w:eastAsia="en-US"/>
        </w:rPr>
        <w:t>a</w:t>
      </w:r>
      <w:r w:rsidRPr="0036179D">
        <w:rPr>
          <w:rFonts w:ascii="Times New Roman" w:eastAsiaTheme="minorHAnsi" w:hAnsi="Times New Roman" w:cs="Times New Roman"/>
          <w:sz w:val="20"/>
          <w:szCs w:val="20"/>
          <w:lang w:eastAsia="en-US"/>
        </w:rPr>
        <w:t xml:space="preserve"> naruszenia praw osób, których dane dotyczą.</w:t>
      </w:r>
    </w:p>
    <w:p w14:paraId="42D39699" w14:textId="0F61738F" w:rsidR="00C35250" w:rsidRPr="0036179D" w:rsidRDefault="00C35250" w:rsidP="0043457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5" w:hanging="425"/>
        <w:jc w:val="both"/>
        <w:rPr>
          <w:rFonts w:ascii="Times New Roman" w:eastAsiaTheme="minorHAnsi" w:hAnsi="Times New Roman" w:cs="Times New Roman"/>
          <w:sz w:val="20"/>
          <w:szCs w:val="20"/>
          <w:lang w:eastAsia="en-US"/>
        </w:rPr>
      </w:pPr>
      <w:r w:rsidRPr="0036179D">
        <w:rPr>
          <w:rFonts w:ascii="Times New Roman" w:eastAsiaTheme="minorHAnsi" w:hAnsi="Times New Roman" w:cs="Times New Roman"/>
          <w:sz w:val="20"/>
          <w:szCs w:val="20"/>
          <w:lang w:eastAsia="en-US"/>
        </w:rPr>
        <w:t>Powierzający zobowiązuje Przetwarzającego do stosowana dokumentów regulujących zasady ochrony danych osobowych</w:t>
      </w:r>
      <w:r w:rsidR="007446B7" w:rsidRPr="0036179D">
        <w:rPr>
          <w:rFonts w:ascii="Times New Roman" w:eastAsiaTheme="minorHAnsi" w:hAnsi="Times New Roman" w:cs="Times New Roman"/>
          <w:sz w:val="20"/>
          <w:szCs w:val="20"/>
          <w:lang w:eastAsia="en-US"/>
        </w:rPr>
        <w:t>.</w:t>
      </w:r>
    </w:p>
    <w:p w14:paraId="4A453A08" w14:textId="53928BBD" w:rsidR="00C35250" w:rsidRPr="0036179D" w:rsidRDefault="00C35250" w:rsidP="0043457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5" w:hanging="425"/>
        <w:jc w:val="both"/>
        <w:rPr>
          <w:rFonts w:ascii="Times New Roman" w:eastAsiaTheme="minorHAnsi" w:hAnsi="Times New Roman" w:cs="Times New Roman"/>
          <w:sz w:val="20"/>
          <w:szCs w:val="20"/>
          <w:lang w:eastAsia="en-US"/>
        </w:rPr>
      </w:pPr>
      <w:r w:rsidRPr="0036179D">
        <w:rPr>
          <w:rFonts w:ascii="Times New Roman" w:eastAsiaTheme="minorHAnsi" w:hAnsi="Times New Roman" w:cs="Times New Roman"/>
          <w:sz w:val="20"/>
          <w:szCs w:val="20"/>
          <w:lang w:eastAsia="en-US"/>
        </w:rPr>
        <w:t xml:space="preserve">Powierzający zobowiązuje Przetwarzającego do przeprowadzenia szkoleń pracowników zaangażowanych </w:t>
      </w:r>
      <w:r w:rsidR="00E839BF">
        <w:rPr>
          <w:rFonts w:ascii="Times New Roman" w:eastAsiaTheme="minorHAnsi" w:hAnsi="Times New Roman" w:cs="Times New Roman"/>
          <w:sz w:val="20"/>
          <w:szCs w:val="20"/>
          <w:lang w:eastAsia="en-US"/>
        </w:rPr>
        <w:br/>
      </w:r>
      <w:r w:rsidRPr="0036179D">
        <w:rPr>
          <w:rFonts w:ascii="Times New Roman" w:eastAsiaTheme="minorHAnsi" w:hAnsi="Times New Roman" w:cs="Times New Roman"/>
          <w:sz w:val="20"/>
          <w:szCs w:val="20"/>
          <w:lang w:eastAsia="en-US"/>
        </w:rPr>
        <w:t>w realizację projektu</w:t>
      </w:r>
      <w:r w:rsidR="007446B7" w:rsidRPr="0036179D">
        <w:rPr>
          <w:rFonts w:ascii="Times New Roman" w:eastAsiaTheme="minorHAnsi" w:hAnsi="Times New Roman" w:cs="Times New Roman"/>
          <w:sz w:val="20"/>
          <w:szCs w:val="20"/>
          <w:lang w:eastAsia="en-US"/>
        </w:rPr>
        <w:t xml:space="preserve"> określonego w Umowie głównej</w:t>
      </w:r>
      <w:r w:rsidR="00286D49" w:rsidRPr="0036179D">
        <w:rPr>
          <w:rFonts w:ascii="Times New Roman" w:eastAsiaTheme="minorHAnsi" w:hAnsi="Times New Roman" w:cs="Times New Roman"/>
          <w:sz w:val="20"/>
          <w:szCs w:val="20"/>
          <w:lang w:eastAsia="en-US"/>
        </w:rPr>
        <w:t xml:space="preserve"> (dalej jako: „</w:t>
      </w:r>
      <w:r w:rsidR="00286D49" w:rsidRPr="0036179D">
        <w:rPr>
          <w:rFonts w:ascii="Times New Roman" w:eastAsiaTheme="minorHAnsi" w:hAnsi="Times New Roman" w:cs="Times New Roman"/>
          <w:b/>
          <w:sz w:val="20"/>
          <w:szCs w:val="20"/>
          <w:lang w:eastAsia="en-US"/>
        </w:rPr>
        <w:t>Projekt</w:t>
      </w:r>
      <w:r w:rsidR="00286D49" w:rsidRPr="0036179D">
        <w:rPr>
          <w:rFonts w:ascii="Times New Roman" w:eastAsiaTheme="minorHAnsi" w:hAnsi="Times New Roman" w:cs="Times New Roman"/>
          <w:sz w:val="20"/>
          <w:szCs w:val="20"/>
          <w:lang w:eastAsia="en-US"/>
        </w:rPr>
        <w:t>”)</w:t>
      </w:r>
      <w:r w:rsidRPr="0036179D">
        <w:rPr>
          <w:rFonts w:ascii="Times New Roman" w:eastAsiaTheme="minorHAnsi" w:hAnsi="Times New Roman" w:cs="Times New Roman"/>
          <w:sz w:val="20"/>
          <w:szCs w:val="20"/>
          <w:lang w:eastAsia="en-US"/>
        </w:rPr>
        <w:t xml:space="preserve">, w zakresie przetwarzania danych osobowych, co najmniej raz, na początku realizacji </w:t>
      </w:r>
      <w:r w:rsidR="00286D49" w:rsidRPr="0036179D">
        <w:rPr>
          <w:rFonts w:ascii="Times New Roman" w:eastAsiaTheme="minorHAnsi" w:hAnsi="Times New Roman" w:cs="Times New Roman"/>
          <w:sz w:val="20"/>
          <w:szCs w:val="20"/>
          <w:lang w:eastAsia="en-US"/>
        </w:rPr>
        <w:t>P</w:t>
      </w:r>
      <w:r w:rsidRPr="0036179D">
        <w:rPr>
          <w:rFonts w:ascii="Times New Roman" w:eastAsiaTheme="minorHAnsi" w:hAnsi="Times New Roman" w:cs="Times New Roman"/>
          <w:sz w:val="20"/>
          <w:szCs w:val="20"/>
          <w:lang w:eastAsia="en-US"/>
        </w:rPr>
        <w:t>rojektu</w:t>
      </w:r>
      <w:r w:rsidR="00286D49" w:rsidRPr="0036179D">
        <w:rPr>
          <w:rFonts w:ascii="Times New Roman" w:eastAsiaTheme="minorHAnsi" w:hAnsi="Times New Roman" w:cs="Times New Roman"/>
          <w:sz w:val="20"/>
          <w:szCs w:val="20"/>
          <w:lang w:eastAsia="en-US"/>
        </w:rPr>
        <w:t>.</w:t>
      </w:r>
    </w:p>
    <w:p w14:paraId="5CD02590" w14:textId="6159A9E6" w:rsidR="00C35250" w:rsidRPr="0036179D" w:rsidRDefault="00C35250" w:rsidP="0043457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5" w:hanging="425"/>
        <w:jc w:val="both"/>
        <w:rPr>
          <w:rFonts w:ascii="Times New Roman" w:eastAsiaTheme="minorHAnsi" w:hAnsi="Times New Roman" w:cs="Times New Roman"/>
          <w:sz w:val="20"/>
          <w:szCs w:val="20"/>
          <w:lang w:eastAsia="en-US"/>
        </w:rPr>
      </w:pPr>
      <w:r w:rsidRPr="0036179D">
        <w:rPr>
          <w:rFonts w:ascii="Times New Roman" w:eastAsiaTheme="minorHAnsi" w:hAnsi="Times New Roman" w:cs="Times New Roman"/>
          <w:sz w:val="20"/>
          <w:szCs w:val="20"/>
          <w:lang w:eastAsia="en-US"/>
        </w:rPr>
        <w:t xml:space="preserve">Powierzający zobowiązuje Przetwarzającego do poinformowania powierzającego o fakcie powołania inspektora ochrony danych osobowych i przekazania jego danych kontaktowych (jeśli </w:t>
      </w:r>
      <w:r w:rsidR="00434570" w:rsidRPr="0036179D">
        <w:rPr>
          <w:rFonts w:ascii="Times New Roman" w:eastAsiaTheme="minorHAnsi" w:hAnsi="Times New Roman" w:cs="Times New Roman"/>
          <w:sz w:val="20"/>
          <w:szCs w:val="20"/>
          <w:lang w:eastAsia="en-US"/>
        </w:rPr>
        <w:t>wystąpi taka sytuacja</w:t>
      </w:r>
      <w:r w:rsidRPr="0036179D">
        <w:rPr>
          <w:rFonts w:ascii="Times New Roman" w:eastAsiaTheme="minorHAnsi" w:hAnsi="Times New Roman" w:cs="Times New Roman"/>
          <w:sz w:val="20"/>
          <w:szCs w:val="20"/>
          <w:lang w:eastAsia="en-US"/>
        </w:rPr>
        <w:t>).</w:t>
      </w:r>
    </w:p>
    <w:p w14:paraId="383DEB4A" w14:textId="77777777" w:rsidR="00C35250" w:rsidRPr="0036179D" w:rsidRDefault="00C35250" w:rsidP="0043457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5" w:hanging="425"/>
        <w:jc w:val="both"/>
        <w:rPr>
          <w:rFonts w:ascii="Times New Roman" w:eastAsiaTheme="minorHAnsi" w:hAnsi="Times New Roman" w:cs="Times New Roman"/>
          <w:sz w:val="20"/>
          <w:szCs w:val="20"/>
          <w:lang w:eastAsia="en-US"/>
        </w:rPr>
      </w:pPr>
      <w:r w:rsidRPr="0036179D">
        <w:rPr>
          <w:rFonts w:ascii="Times New Roman" w:eastAsiaTheme="minorHAnsi" w:hAnsi="Times New Roman" w:cs="Times New Roman"/>
          <w:sz w:val="20"/>
          <w:szCs w:val="20"/>
          <w:lang w:eastAsia="en-US"/>
        </w:rPr>
        <w:t>Powierzający zobowiązuje Przetwarzającego do okresowych (nie rzadziej niż raz na pół roku) przeglądów obowiązujących procedur w zakresie ochrony danych osobowych, w szczególności w kontekście ich adekwatności do zidentyfikowanego ryzyka oraz faktu przestrzegania ich przez wszystkie osoby zaangażowane. Z czynności niniejszej należy sporządzić pisemny raport.</w:t>
      </w:r>
    </w:p>
    <w:p w14:paraId="3A7857E4" w14:textId="569DB439" w:rsidR="00C35250" w:rsidRPr="0036179D" w:rsidRDefault="00C35250" w:rsidP="00331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Times New Roman" w:eastAsiaTheme="minorHAnsi" w:hAnsi="Times New Roman" w:cs="Times New Roman"/>
          <w:sz w:val="20"/>
          <w:szCs w:val="20"/>
          <w:lang w:eastAsia="en-US"/>
        </w:rPr>
      </w:pPr>
      <w:r w:rsidRPr="0036179D">
        <w:rPr>
          <w:rFonts w:ascii="Times New Roman" w:eastAsiaTheme="minorHAnsi" w:hAnsi="Times New Roman" w:cs="Times New Roman"/>
          <w:sz w:val="20"/>
          <w:szCs w:val="20"/>
          <w:lang w:eastAsia="en-US"/>
        </w:rPr>
        <w:t xml:space="preserve">Powierzający zobowiązuje Przetwarzającego do przetwarzania danych osobowych wyłącznie przy użyciu sprzętu wyposażonego w odpowiednie oprogramowanie antywirusowe </w:t>
      </w:r>
      <w:r w:rsidR="00434570" w:rsidRPr="0036179D">
        <w:rPr>
          <w:rFonts w:ascii="Times New Roman" w:eastAsiaTheme="minorHAnsi" w:hAnsi="Times New Roman" w:cs="Times New Roman"/>
          <w:sz w:val="20"/>
          <w:szCs w:val="20"/>
          <w:lang w:eastAsia="en-US"/>
        </w:rPr>
        <w:t>oraz umożliwiające szyfrowanie danych.</w:t>
      </w:r>
    </w:p>
    <w:p w14:paraId="35D08FC9" w14:textId="77777777" w:rsidR="00C35250" w:rsidRPr="0036179D" w:rsidRDefault="00C35250" w:rsidP="00331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Times New Roman" w:eastAsiaTheme="minorHAnsi" w:hAnsi="Times New Roman" w:cs="Times New Roman"/>
          <w:sz w:val="20"/>
          <w:szCs w:val="20"/>
          <w:lang w:eastAsia="en-US"/>
        </w:rPr>
      </w:pPr>
      <w:r w:rsidRPr="0036179D">
        <w:rPr>
          <w:rFonts w:ascii="Times New Roman" w:eastAsiaTheme="minorHAnsi" w:hAnsi="Times New Roman" w:cs="Times New Roman"/>
          <w:sz w:val="20"/>
          <w:szCs w:val="20"/>
          <w:lang w:eastAsia="en-US"/>
        </w:rPr>
        <w:t>Powierzający zobowiązuje Przetwarzającego do przenoszenia danych osobowych wyłącznie na odpowiednio zabezpieczonych nośnikach.</w:t>
      </w:r>
    </w:p>
    <w:p w14:paraId="1D28D036" w14:textId="4F8943D3" w:rsidR="00F33C9E" w:rsidRDefault="00F33C9E" w:rsidP="003319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ind w:left="426" w:hanging="426"/>
        <w:jc w:val="both"/>
        <w:rPr>
          <w:rFonts w:ascii="Times New Roman" w:eastAsiaTheme="minorHAnsi" w:hAnsi="Times New Roman" w:cs="Times New Roman"/>
          <w:sz w:val="20"/>
          <w:szCs w:val="20"/>
          <w:lang w:eastAsia="en-US"/>
        </w:rPr>
      </w:pPr>
      <w:r w:rsidRPr="0036179D">
        <w:rPr>
          <w:rFonts w:ascii="Times New Roman" w:eastAsiaTheme="minorHAnsi" w:hAnsi="Times New Roman" w:cs="Times New Roman"/>
          <w:sz w:val="20"/>
          <w:szCs w:val="20"/>
          <w:lang w:eastAsia="en-US"/>
        </w:rPr>
        <w:t xml:space="preserve">Powierzający zobowiązuje Przetwarzającego do przechowywania danych osobowych </w:t>
      </w:r>
      <w:r w:rsidR="00E839BF">
        <w:rPr>
          <w:rFonts w:ascii="Times New Roman" w:eastAsiaTheme="minorHAnsi" w:hAnsi="Times New Roman" w:cs="Times New Roman"/>
          <w:sz w:val="20"/>
          <w:szCs w:val="20"/>
          <w:lang w:eastAsia="en-US"/>
        </w:rPr>
        <w:br/>
      </w:r>
      <w:r w:rsidRPr="0036179D">
        <w:rPr>
          <w:rFonts w:ascii="Times New Roman" w:eastAsiaTheme="minorHAnsi" w:hAnsi="Times New Roman" w:cs="Times New Roman"/>
          <w:sz w:val="20"/>
          <w:szCs w:val="20"/>
          <w:lang w:eastAsia="en-US"/>
        </w:rPr>
        <w:t>w</w:t>
      </w:r>
      <w:r w:rsidR="00E839BF">
        <w:rPr>
          <w:rFonts w:ascii="Times New Roman" w:eastAsiaTheme="minorHAnsi" w:hAnsi="Times New Roman" w:cs="Times New Roman"/>
          <w:sz w:val="20"/>
          <w:szCs w:val="20"/>
          <w:lang w:eastAsia="en-US"/>
        </w:rPr>
        <w:t xml:space="preserve"> </w:t>
      </w:r>
      <w:r w:rsidRPr="0036179D">
        <w:rPr>
          <w:rFonts w:ascii="Times New Roman" w:eastAsiaTheme="minorHAnsi" w:hAnsi="Times New Roman" w:cs="Times New Roman"/>
          <w:sz w:val="20"/>
          <w:szCs w:val="20"/>
          <w:lang w:eastAsia="en-US"/>
        </w:rPr>
        <w:t>p</w:t>
      </w:r>
      <w:r w:rsidR="002D18DB" w:rsidRPr="0036179D">
        <w:rPr>
          <w:rFonts w:ascii="Times New Roman" w:eastAsiaTheme="minorHAnsi" w:hAnsi="Times New Roman" w:cs="Times New Roman"/>
          <w:sz w:val="20"/>
          <w:szCs w:val="20"/>
          <w:lang w:eastAsia="en-US"/>
        </w:rPr>
        <w:t>omieszczeniach/</w:t>
      </w:r>
      <w:r w:rsidR="006F6205" w:rsidRPr="0036179D">
        <w:rPr>
          <w:rFonts w:ascii="Times New Roman" w:eastAsiaTheme="minorHAnsi" w:hAnsi="Times New Roman" w:cs="Times New Roman"/>
          <w:sz w:val="20"/>
          <w:szCs w:val="20"/>
          <w:lang w:eastAsia="en-US"/>
        </w:rPr>
        <w:t>miejscach odpowiednio zabezpieczonych przed dostępem osób nieuprawnionych.</w:t>
      </w:r>
    </w:p>
    <w:p w14:paraId="5FFBD93B" w14:textId="5BC995A2" w:rsidR="00945133" w:rsidRDefault="00945133" w:rsidP="00945133">
      <w:pPr>
        <w:pBdr>
          <w:top w:val="none" w:sz="0" w:space="0" w:color="auto"/>
          <w:left w:val="none" w:sz="0" w:space="0" w:color="auto"/>
          <w:bottom w:val="none" w:sz="0" w:space="0" w:color="auto"/>
          <w:right w:val="none" w:sz="0" w:space="0" w:color="auto"/>
          <w:between w:val="none" w:sz="0" w:space="0" w:color="auto"/>
          <w:bar w:val="none" w:sz="0" w:color="auto"/>
        </w:pBdr>
        <w:spacing w:after="0"/>
        <w:ind w:left="426"/>
        <w:jc w:val="both"/>
        <w:rPr>
          <w:rFonts w:ascii="Times New Roman" w:eastAsiaTheme="minorHAnsi" w:hAnsi="Times New Roman" w:cs="Times New Roman"/>
          <w:sz w:val="20"/>
          <w:szCs w:val="20"/>
          <w:lang w:eastAsia="en-US"/>
        </w:rPr>
      </w:pPr>
    </w:p>
    <w:p w14:paraId="5F7E4297" w14:textId="77777777" w:rsidR="00945133" w:rsidRPr="0036179D" w:rsidRDefault="00945133" w:rsidP="00945133">
      <w:pPr>
        <w:pBdr>
          <w:top w:val="none" w:sz="0" w:space="0" w:color="auto"/>
          <w:left w:val="none" w:sz="0" w:space="0" w:color="auto"/>
          <w:bottom w:val="none" w:sz="0" w:space="0" w:color="auto"/>
          <w:right w:val="none" w:sz="0" w:space="0" w:color="auto"/>
          <w:between w:val="none" w:sz="0" w:space="0" w:color="auto"/>
          <w:bar w:val="none" w:sz="0" w:color="auto"/>
        </w:pBdr>
        <w:spacing w:after="0"/>
        <w:ind w:left="426"/>
        <w:jc w:val="both"/>
        <w:rPr>
          <w:rFonts w:ascii="Times New Roman" w:eastAsiaTheme="minorHAnsi" w:hAnsi="Times New Roman" w:cs="Times New Roman"/>
          <w:sz w:val="20"/>
          <w:szCs w:val="20"/>
          <w:lang w:eastAsia="en-US"/>
        </w:rPr>
      </w:pPr>
    </w:p>
    <w:p w14:paraId="41C87851" w14:textId="77777777" w:rsidR="00905399" w:rsidRPr="0036179D" w:rsidRDefault="00905399" w:rsidP="003319C8">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p>
    <w:p w14:paraId="42BC86F4" w14:textId="77777777" w:rsidR="000E2743" w:rsidRPr="0036179D" w:rsidRDefault="00607CF8" w:rsidP="003319C8">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 3</w:t>
      </w:r>
    </w:p>
    <w:p w14:paraId="55921C13" w14:textId="77777777" w:rsidR="000E2743" w:rsidRPr="0036179D" w:rsidRDefault="000E2743" w:rsidP="003319C8">
      <w:pPr>
        <w:pStyle w:val="Heading20"/>
        <w:shd w:val="clear" w:color="auto" w:fill="auto"/>
        <w:spacing w:after="0" w:line="276" w:lineRule="auto"/>
        <w:jc w:val="center"/>
        <w:rPr>
          <w:sz w:val="20"/>
          <w:szCs w:val="20"/>
        </w:rPr>
      </w:pPr>
      <w:r w:rsidRPr="0036179D">
        <w:rPr>
          <w:b/>
          <w:bCs/>
          <w:sz w:val="20"/>
          <w:szCs w:val="20"/>
        </w:rPr>
        <w:t>[</w:t>
      </w:r>
      <w:bookmarkStart w:id="1" w:name="bookmark4"/>
      <w:r w:rsidR="002C55A6" w:rsidRPr="0036179D">
        <w:rPr>
          <w:rFonts w:eastAsia="Calibri"/>
          <w:b/>
          <w:bCs/>
          <w:color w:val="000000"/>
          <w:spacing w:val="0"/>
          <w:sz w:val="20"/>
          <w:szCs w:val="20"/>
        </w:rPr>
        <w:t>Przedmiot Umowy oraz zakres, charakter i cel przetwarzania danych osobowych</w:t>
      </w:r>
      <w:bookmarkEnd w:id="1"/>
      <w:r w:rsidR="002C55A6" w:rsidRPr="0036179D">
        <w:rPr>
          <w:rFonts w:eastAsia="Calibri"/>
          <w:b/>
          <w:bCs/>
          <w:color w:val="000000"/>
          <w:spacing w:val="0"/>
          <w:sz w:val="20"/>
          <w:szCs w:val="20"/>
        </w:rPr>
        <w:t>]</w:t>
      </w:r>
    </w:p>
    <w:p w14:paraId="614BF225" w14:textId="7D98AFCD" w:rsidR="002C55A6" w:rsidRPr="0036179D" w:rsidRDefault="002C55A6" w:rsidP="00D35673">
      <w:pPr>
        <w:pStyle w:val="Akapitzlist"/>
        <w:numPr>
          <w:ilvl w:val="0"/>
          <w:numId w:val="17"/>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Powierzający w trybie art. 28 ust. 3 R</w:t>
      </w:r>
      <w:r w:rsidR="003319C8" w:rsidRPr="0036179D">
        <w:rPr>
          <w:rFonts w:ascii="Times New Roman" w:hAnsi="Times New Roman" w:cs="Times New Roman"/>
          <w:sz w:val="20"/>
          <w:szCs w:val="20"/>
        </w:rPr>
        <w:t>ozporządzenia 2016/679</w:t>
      </w:r>
      <w:r w:rsidRPr="0036179D">
        <w:rPr>
          <w:rFonts w:ascii="Times New Roman" w:hAnsi="Times New Roman" w:cs="Times New Roman"/>
          <w:sz w:val="20"/>
          <w:szCs w:val="20"/>
        </w:rPr>
        <w:t xml:space="preserve"> powierza Przetwarzającemu do przetwarzania dane osobowe, a przetwarzający zobowiązuje się do zgodnego z prawem i niniejszą Umową ich przetwarzania, w celu realizacji Umowy </w:t>
      </w:r>
      <w:r w:rsidR="00DE15C8" w:rsidRPr="0036179D">
        <w:rPr>
          <w:rFonts w:ascii="Times New Roman" w:hAnsi="Times New Roman" w:cs="Times New Roman"/>
          <w:sz w:val="20"/>
          <w:szCs w:val="20"/>
        </w:rPr>
        <w:t>głównej</w:t>
      </w:r>
      <w:r w:rsidRPr="0036179D">
        <w:rPr>
          <w:rFonts w:ascii="Times New Roman" w:hAnsi="Times New Roman" w:cs="Times New Roman"/>
          <w:sz w:val="20"/>
          <w:szCs w:val="20"/>
        </w:rPr>
        <w:t>.</w:t>
      </w:r>
    </w:p>
    <w:p w14:paraId="39956F33" w14:textId="7C4E47DC" w:rsidR="002C55A6" w:rsidRPr="0036179D" w:rsidRDefault="002C55A6" w:rsidP="00D35673">
      <w:pPr>
        <w:pStyle w:val="Akapitzlist"/>
        <w:numPr>
          <w:ilvl w:val="0"/>
          <w:numId w:val="17"/>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Zakres powierzonych do przetwarzania danych osobowych </w:t>
      </w:r>
      <w:r w:rsidR="00DC29B3" w:rsidRPr="0036179D">
        <w:rPr>
          <w:rFonts w:ascii="Times New Roman" w:hAnsi="Times New Roman" w:cs="Times New Roman"/>
          <w:sz w:val="20"/>
          <w:szCs w:val="20"/>
        </w:rPr>
        <w:t xml:space="preserve">obejmuje: </w:t>
      </w:r>
    </w:p>
    <w:p w14:paraId="6227B20A" w14:textId="412ABEB3" w:rsidR="00DC29B3" w:rsidRPr="0036179D" w:rsidRDefault="00DC29B3" w:rsidP="00DC29B3">
      <w:pPr>
        <w:pStyle w:val="Akapitzlist"/>
        <w:numPr>
          <w:ilvl w:val="0"/>
          <w:numId w:val="29"/>
        </w:numPr>
        <w:jc w:val="both"/>
        <w:rPr>
          <w:rFonts w:ascii="Times New Roman" w:hAnsi="Times New Roman" w:cs="Times New Roman"/>
          <w:sz w:val="20"/>
          <w:szCs w:val="20"/>
        </w:rPr>
      </w:pPr>
      <w:r w:rsidRPr="0036179D">
        <w:rPr>
          <w:rFonts w:ascii="Times New Roman" w:hAnsi="Times New Roman" w:cs="Times New Roman"/>
          <w:sz w:val="20"/>
          <w:szCs w:val="20"/>
        </w:rPr>
        <w:t>kategorie osób:</w:t>
      </w:r>
      <w:r w:rsidR="00542E40">
        <w:rPr>
          <w:rFonts w:ascii="Times New Roman" w:hAnsi="Times New Roman" w:cs="Times New Roman"/>
          <w:sz w:val="20"/>
          <w:szCs w:val="20"/>
        </w:rPr>
        <w:t xml:space="preserve"> </w:t>
      </w:r>
      <w:r w:rsidR="00AA3CA6">
        <w:rPr>
          <w:rFonts w:ascii="Times New Roman" w:hAnsi="Times New Roman" w:cs="Times New Roman"/>
          <w:sz w:val="20"/>
          <w:szCs w:val="20"/>
        </w:rPr>
        <w:t xml:space="preserve">osoby fizyczne, które są uczestnikami Projektu i </w:t>
      </w:r>
      <w:r w:rsidR="00EC3B40">
        <w:rPr>
          <w:rFonts w:ascii="Times New Roman" w:hAnsi="Times New Roman" w:cs="Times New Roman"/>
          <w:sz w:val="20"/>
          <w:szCs w:val="20"/>
        </w:rPr>
        <w:t xml:space="preserve">będą brały udział w </w:t>
      </w:r>
      <w:r w:rsidR="00C64FE5">
        <w:rPr>
          <w:rFonts w:ascii="Times New Roman" w:hAnsi="Times New Roman" w:cs="Times New Roman"/>
          <w:sz w:val="20"/>
          <w:szCs w:val="20"/>
        </w:rPr>
        <w:t>…</w:t>
      </w:r>
    </w:p>
    <w:p w14:paraId="19E283DE" w14:textId="30D89A7D" w:rsidR="00DC29B3" w:rsidRPr="0036179D" w:rsidRDefault="00DC29B3" w:rsidP="00DC29B3">
      <w:pPr>
        <w:pStyle w:val="Akapitzlist"/>
        <w:numPr>
          <w:ilvl w:val="0"/>
          <w:numId w:val="29"/>
        </w:numPr>
        <w:jc w:val="both"/>
        <w:rPr>
          <w:rFonts w:ascii="Times New Roman" w:hAnsi="Times New Roman" w:cs="Times New Roman"/>
          <w:sz w:val="20"/>
          <w:szCs w:val="20"/>
        </w:rPr>
      </w:pPr>
      <w:r w:rsidRPr="0036179D">
        <w:rPr>
          <w:rFonts w:ascii="Times New Roman" w:hAnsi="Times New Roman" w:cs="Times New Roman"/>
          <w:sz w:val="20"/>
          <w:szCs w:val="20"/>
        </w:rPr>
        <w:t>kategorie danych</w:t>
      </w:r>
      <w:r w:rsidR="00542E40">
        <w:rPr>
          <w:rFonts w:ascii="Times New Roman" w:hAnsi="Times New Roman" w:cs="Times New Roman"/>
          <w:sz w:val="20"/>
          <w:szCs w:val="20"/>
        </w:rPr>
        <w:t>:</w:t>
      </w:r>
      <w:r w:rsidR="00C1711A">
        <w:rPr>
          <w:rFonts w:ascii="Times New Roman" w:hAnsi="Times New Roman" w:cs="Times New Roman"/>
          <w:sz w:val="20"/>
          <w:szCs w:val="20"/>
        </w:rPr>
        <w:t xml:space="preserve"> </w:t>
      </w:r>
      <w:r w:rsidR="00AA3CA6">
        <w:rPr>
          <w:rFonts w:ascii="Times New Roman" w:hAnsi="Times New Roman" w:cs="Times New Roman"/>
          <w:sz w:val="20"/>
          <w:szCs w:val="20"/>
        </w:rPr>
        <w:t>imiona i nazwiska oraz numer kontaktowy;</w:t>
      </w:r>
    </w:p>
    <w:p w14:paraId="34D7D7BC" w14:textId="77777777" w:rsidR="002C55A6" w:rsidRPr="0036179D" w:rsidRDefault="002C55A6" w:rsidP="00D35673">
      <w:pPr>
        <w:pStyle w:val="Akapitzlist"/>
        <w:numPr>
          <w:ilvl w:val="0"/>
          <w:numId w:val="17"/>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Przetwarzanie danych osobowych odbywa się w formie papierowej oraz przy wykorzystywaniu systemów informatycznych.</w:t>
      </w:r>
    </w:p>
    <w:p w14:paraId="577C29D4" w14:textId="6AE1B835" w:rsidR="002C55A6" w:rsidRPr="0036179D" w:rsidRDefault="002C55A6" w:rsidP="00D35673">
      <w:pPr>
        <w:pStyle w:val="Akapitzlist"/>
        <w:numPr>
          <w:ilvl w:val="0"/>
          <w:numId w:val="17"/>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Dane osobowe będą przetwarzane w celu obsługi </w:t>
      </w:r>
      <w:r w:rsidR="00286D49" w:rsidRPr="0036179D">
        <w:rPr>
          <w:rFonts w:ascii="Times New Roman" w:hAnsi="Times New Roman" w:cs="Times New Roman"/>
          <w:sz w:val="20"/>
          <w:szCs w:val="20"/>
        </w:rPr>
        <w:t>P</w:t>
      </w:r>
      <w:r w:rsidRPr="0036179D">
        <w:rPr>
          <w:rFonts w:ascii="Times New Roman" w:hAnsi="Times New Roman" w:cs="Times New Roman"/>
          <w:sz w:val="20"/>
          <w:szCs w:val="20"/>
        </w:rPr>
        <w:t>rojektu, w szczególności:</w:t>
      </w:r>
    </w:p>
    <w:p w14:paraId="515D7E62" w14:textId="78356170" w:rsidR="002C55A6" w:rsidRPr="0036179D" w:rsidRDefault="00286D49"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u</w:t>
      </w:r>
      <w:r w:rsidR="002C55A6" w:rsidRPr="0036179D">
        <w:rPr>
          <w:rFonts w:ascii="Times New Roman" w:hAnsi="Times New Roman" w:cs="Times New Roman"/>
          <w:sz w:val="20"/>
          <w:szCs w:val="20"/>
        </w:rPr>
        <w:t>dzielenie wsparcia</w:t>
      </w:r>
      <w:r w:rsidRPr="0036179D">
        <w:rPr>
          <w:rFonts w:ascii="Times New Roman" w:hAnsi="Times New Roman" w:cs="Times New Roman"/>
          <w:sz w:val="20"/>
          <w:szCs w:val="20"/>
        </w:rPr>
        <w:t>;</w:t>
      </w:r>
    </w:p>
    <w:p w14:paraId="0AC663AD" w14:textId="73EE6448" w:rsidR="002C55A6" w:rsidRPr="0036179D" w:rsidRDefault="00286D49"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p</w:t>
      </w:r>
      <w:r w:rsidR="002C55A6" w:rsidRPr="0036179D">
        <w:rPr>
          <w:rFonts w:ascii="Times New Roman" w:hAnsi="Times New Roman" w:cs="Times New Roman"/>
          <w:sz w:val="20"/>
          <w:szCs w:val="20"/>
        </w:rPr>
        <w:t>otwierdzenia kwalifikacji wydatków</w:t>
      </w:r>
      <w:r w:rsidRPr="0036179D">
        <w:rPr>
          <w:rFonts w:ascii="Times New Roman" w:hAnsi="Times New Roman" w:cs="Times New Roman"/>
          <w:sz w:val="20"/>
          <w:szCs w:val="20"/>
        </w:rPr>
        <w:t>;</w:t>
      </w:r>
    </w:p>
    <w:p w14:paraId="77EA90CD" w14:textId="679C09B5" w:rsidR="002C55A6" w:rsidRPr="0036179D" w:rsidRDefault="00286D49"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m</w:t>
      </w:r>
      <w:r w:rsidR="002C55A6" w:rsidRPr="0036179D">
        <w:rPr>
          <w:rFonts w:ascii="Times New Roman" w:hAnsi="Times New Roman" w:cs="Times New Roman"/>
          <w:sz w:val="20"/>
          <w:szCs w:val="20"/>
        </w:rPr>
        <w:t>onitoringu</w:t>
      </w:r>
      <w:r w:rsidRPr="0036179D">
        <w:rPr>
          <w:rFonts w:ascii="Times New Roman" w:hAnsi="Times New Roman" w:cs="Times New Roman"/>
          <w:sz w:val="20"/>
          <w:szCs w:val="20"/>
        </w:rPr>
        <w:t>;</w:t>
      </w:r>
    </w:p>
    <w:p w14:paraId="7CC20812" w14:textId="3D95DDF3" w:rsidR="002C55A6" w:rsidRPr="0036179D" w:rsidRDefault="00286D49"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e</w:t>
      </w:r>
      <w:r w:rsidR="002C55A6" w:rsidRPr="0036179D">
        <w:rPr>
          <w:rFonts w:ascii="Times New Roman" w:hAnsi="Times New Roman" w:cs="Times New Roman"/>
          <w:sz w:val="20"/>
          <w:szCs w:val="20"/>
        </w:rPr>
        <w:t>waluacji</w:t>
      </w:r>
      <w:r w:rsidRPr="0036179D">
        <w:rPr>
          <w:rFonts w:ascii="Times New Roman" w:hAnsi="Times New Roman" w:cs="Times New Roman"/>
          <w:sz w:val="20"/>
          <w:szCs w:val="20"/>
        </w:rPr>
        <w:t>;</w:t>
      </w:r>
    </w:p>
    <w:p w14:paraId="3ABCA7A1" w14:textId="6CB29B3B" w:rsidR="002C55A6" w:rsidRPr="0036179D" w:rsidRDefault="00286D49"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b</w:t>
      </w:r>
      <w:r w:rsidR="002C55A6" w:rsidRPr="0036179D">
        <w:rPr>
          <w:rFonts w:ascii="Times New Roman" w:hAnsi="Times New Roman" w:cs="Times New Roman"/>
          <w:sz w:val="20"/>
          <w:szCs w:val="20"/>
        </w:rPr>
        <w:t>adań i analiz</w:t>
      </w:r>
      <w:r w:rsidRPr="0036179D">
        <w:rPr>
          <w:rFonts w:ascii="Times New Roman" w:hAnsi="Times New Roman" w:cs="Times New Roman"/>
          <w:sz w:val="20"/>
          <w:szCs w:val="20"/>
        </w:rPr>
        <w:t>;</w:t>
      </w:r>
    </w:p>
    <w:p w14:paraId="7277A686" w14:textId="48FA4A63" w:rsidR="002C55A6" w:rsidRPr="0036179D" w:rsidRDefault="00286D49"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k</w:t>
      </w:r>
      <w:r w:rsidR="002C55A6" w:rsidRPr="0036179D">
        <w:rPr>
          <w:rFonts w:ascii="Times New Roman" w:hAnsi="Times New Roman" w:cs="Times New Roman"/>
          <w:sz w:val="20"/>
          <w:szCs w:val="20"/>
        </w:rPr>
        <w:t>ontroli</w:t>
      </w:r>
      <w:r w:rsidRPr="0036179D">
        <w:rPr>
          <w:rFonts w:ascii="Times New Roman" w:hAnsi="Times New Roman" w:cs="Times New Roman"/>
          <w:sz w:val="20"/>
          <w:szCs w:val="20"/>
        </w:rPr>
        <w:t>;</w:t>
      </w:r>
    </w:p>
    <w:p w14:paraId="733C571E" w14:textId="25074CFE" w:rsidR="002C55A6" w:rsidRPr="0036179D" w:rsidRDefault="00286D49"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a</w:t>
      </w:r>
      <w:r w:rsidR="002C55A6" w:rsidRPr="0036179D">
        <w:rPr>
          <w:rFonts w:ascii="Times New Roman" w:hAnsi="Times New Roman" w:cs="Times New Roman"/>
          <w:sz w:val="20"/>
          <w:szCs w:val="20"/>
        </w:rPr>
        <w:t>udytu prowadzonego przez upoważnione instytucje</w:t>
      </w:r>
      <w:r w:rsidRPr="0036179D">
        <w:rPr>
          <w:rFonts w:ascii="Times New Roman" w:hAnsi="Times New Roman" w:cs="Times New Roman"/>
          <w:sz w:val="20"/>
          <w:szCs w:val="20"/>
        </w:rPr>
        <w:t>;</w:t>
      </w:r>
    </w:p>
    <w:p w14:paraId="6CE6FE3A" w14:textId="51D34563" w:rsidR="002C55A6" w:rsidRPr="0036179D" w:rsidRDefault="00286D49"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s</w:t>
      </w:r>
      <w:r w:rsidR="002C55A6" w:rsidRPr="0036179D">
        <w:rPr>
          <w:rFonts w:ascii="Times New Roman" w:hAnsi="Times New Roman" w:cs="Times New Roman"/>
          <w:sz w:val="20"/>
          <w:szCs w:val="20"/>
        </w:rPr>
        <w:t>prawozdawczości</w:t>
      </w:r>
      <w:r w:rsidRPr="0036179D">
        <w:rPr>
          <w:rFonts w:ascii="Times New Roman" w:hAnsi="Times New Roman" w:cs="Times New Roman"/>
          <w:sz w:val="20"/>
          <w:szCs w:val="20"/>
        </w:rPr>
        <w:t>;</w:t>
      </w:r>
    </w:p>
    <w:p w14:paraId="74B3D94C" w14:textId="4C9D3FDD" w:rsidR="002C55A6" w:rsidRPr="0036179D" w:rsidRDefault="00286D49"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r</w:t>
      </w:r>
      <w:r w:rsidR="002C55A6" w:rsidRPr="0036179D">
        <w:rPr>
          <w:rFonts w:ascii="Times New Roman" w:hAnsi="Times New Roman" w:cs="Times New Roman"/>
          <w:sz w:val="20"/>
          <w:szCs w:val="20"/>
        </w:rPr>
        <w:t xml:space="preserve">ozliczenia </w:t>
      </w:r>
      <w:r w:rsidRPr="0036179D">
        <w:rPr>
          <w:rFonts w:ascii="Times New Roman" w:hAnsi="Times New Roman" w:cs="Times New Roman"/>
          <w:sz w:val="20"/>
          <w:szCs w:val="20"/>
        </w:rPr>
        <w:t>P</w:t>
      </w:r>
      <w:r w:rsidR="002C55A6" w:rsidRPr="0036179D">
        <w:rPr>
          <w:rFonts w:ascii="Times New Roman" w:hAnsi="Times New Roman" w:cs="Times New Roman"/>
          <w:sz w:val="20"/>
          <w:szCs w:val="20"/>
        </w:rPr>
        <w:t>rojektu</w:t>
      </w:r>
      <w:r w:rsidRPr="0036179D">
        <w:rPr>
          <w:rFonts w:ascii="Times New Roman" w:hAnsi="Times New Roman" w:cs="Times New Roman"/>
          <w:sz w:val="20"/>
          <w:szCs w:val="20"/>
        </w:rPr>
        <w:t>;</w:t>
      </w:r>
    </w:p>
    <w:p w14:paraId="32A43DE8" w14:textId="29993C75" w:rsidR="002C55A6" w:rsidRPr="0036179D" w:rsidRDefault="00286D49"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o</w:t>
      </w:r>
      <w:r w:rsidR="002C55A6" w:rsidRPr="0036179D">
        <w:rPr>
          <w:rFonts w:ascii="Times New Roman" w:hAnsi="Times New Roman" w:cs="Times New Roman"/>
          <w:sz w:val="20"/>
          <w:szCs w:val="20"/>
        </w:rPr>
        <w:t xml:space="preserve">dzyskiwania wypłaconych </w:t>
      </w:r>
      <w:r w:rsidR="00DE15C8" w:rsidRPr="0036179D">
        <w:rPr>
          <w:rFonts w:ascii="Times New Roman" w:hAnsi="Times New Roman" w:cs="Times New Roman"/>
          <w:sz w:val="20"/>
          <w:szCs w:val="20"/>
        </w:rPr>
        <w:t>środków</w:t>
      </w:r>
      <w:r w:rsidR="002C55A6" w:rsidRPr="0036179D">
        <w:rPr>
          <w:rFonts w:ascii="Times New Roman" w:hAnsi="Times New Roman" w:cs="Times New Roman"/>
          <w:sz w:val="20"/>
          <w:szCs w:val="20"/>
        </w:rPr>
        <w:t xml:space="preserve"> dofinansowania</w:t>
      </w:r>
      <w:r w:rsidR="00B14A42" w:rsidRPr="0036179D">
        <w:rPr>
          <w:rFonts w:ascii="Times New Roman" w:hAnsi="Times New Roman" w:cs="Times New Roman"/>
          <w:sz w:val="20"/>
          <w:szCs w:val="20"/>
        </w:rPr>
        <w:t>;</w:t>
      </w:r>
    </w:p>
    <w:p w14:paraId="61E7CC83" w14:textId="22F245BD" w:rsidR="002C55A6" w:rsidRPr="0036179D" w:rsidRDefault="00B14A42"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z</w:t>
      </w:r>
      <w:r w:rsidR="002C55A6" w:rsidRPr="0036179D">
        <w:rPr>
          <w:rFonts w:ascii="Times New Roman" w:hAnsi="Times New Roman" w:cs="Times New Roman"/>
          <w:sz w:val="20"/>
          <w:szCs w:val="20"/>
        </w:rPr>
        <w:t>achowania trwałości projektu</w:t>
      </w:r>
      <w:r w:rsidRPr="0036179D">
        <w:rPr>
          <w:rFonts w:ascii="Times New Roman" w:hAnsi="Times New Roman" w:cs="Times New Roman"/>
          <w:sz w:val="20"/>
          <w:szCs w:val="20"/>
        </w:rPr>
        <w:t>;</w:t>
      </w:r>
    </w:p>
    <w:p w14:paraId="149DB8A0" w14:textId="38E34C9E" w:rsidR="002C55A6" w:rsidRPr="0036179D" w:rsidRDefault="00B14A42" w:rsidP="00D35673">
      <w:pPr>
        <w:pStyle w:val="Akapitzlist"/>
        <w:numPr>
          <w:ilvl w:val="0"/>
          <w:numId w:val="25"/>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a</w:t>
      </w:r>
      <w:r w:rsidR="002C55A6" w:rsidRPr="0036179D">
        <w:rPr>
          <w:rFonts w:ascii="Times New Roman" w:hAnsi="Times New Roman" w:cs="Times New Roman"/>
          <w:sz w:val="20"/>
          <w:szCs w:val="20"/>
        </w:rPr>
        <w:t>rchiwizacji.</w:t>
      </w:r>
    </w:p>
    <w:p w14:paraId="0F14C290" w14:textId="77777777" w:rsidR="00B14A42" w:rsidRPr="0036179D" w:rsidRDefault="00B14A42" w:rsidP="003319C8">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p>
    <w:p w14:paraId="01C08F58" w14:textId="02FF16A7" w:rsidR="00B53810" w:rsidRPr="0036179D" w:rsidRDefault="00B53810" w:rsidP="003319C8">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 4</w:t>
      </w:r>
    </w:p>
    <w:p w14:paraId="5347E5CE" w14:textId="77777777" w:rsidR="00B53810" w:rsidRPr="0036179D" w:rsidRDefault="00B53810" w:rsidP="003319C8">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w:t>
      </w:r>
      <w:r w:rsidR="002C55A6" w:rsidRPr="0036179D">
        <w:rPr>
          <w:rFonts w:ascii="Times New Roman" w:hAnsi="Times New Roman" w:cs="Times New Roman"/>
          <w:b/>
          <w:bCs/>
          <w:sz w:val="20"/>
          <w:szCs w:val="20"/>
        </w:rPr>
        <w:t xml:space="preserve">Zasady przetwarzania danych </w:t>
      </w:r>
      <w:r w:rsidR="00C11164" w:rsidRPr="0036179D">
        <w:rPr>
          <w:rFonts w:ascii="Times New Roman" w:hAnsi="Times New Roman" w:cs="Times New Roman"/>
          <w:b/>
          <w:bCs/>
          <w:sz w:val="20"/>
          <w:szCs w:val="20"/>
        </w:rPr>
        <w:t>osobowych</w:t>
      </w:r>
      <w:r w:rsidRPr="0036179D">
        <w:rPr>
          <w:rFonts w:ascii="Times New Roman" w:hAnsi="Times New Roman" w:cs="Times New Roman"/>
          <w:b/>
          <w:bCs/>
          <w:sz w:val="20"/>
          <w:szCs w:val="20"/>
        </w:rPr>
        <w:t>]</w:t>
      </w:r>
    </w:p>
    <w:p w14:paraId="0847EA95" w14:textId="77777777" w:rsidR="000E12FE" w:rsidRPr="0036179D" w:rsidRDefault="000E12FE" w:rsidP="00B14A42">
      <w:pPr>
        <w:pStyle w:val="Akapitzlist"/>
        <w:numPr>
          <w:ilvl w:val="0"/>
          <w:numId w:val="14"/>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Przetwarzający może przetwarzać dane osobowe wyłącznie w zakresie i celu przewidzianym w § 3 niniejszej Umowy.</w:t>
      </w:r>
    </w:p>
    <w:p w14:paraId="49FEF8F8" w14:textId="2D3B74C8" w:rsidR="000E12FE" w:rsidRPr="0036179D" w:rsidRDefault="000E12FE" w:rsidP="00B14A42">
      <w:pPr>
        <w:pStyle w:val="Akapitzlist"/>
        <w:numPr>
          <w:ilvl w:val="0"/>
          <w:numId w:val="14"/>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Przetwarzający zobowiązuje się przetwarzać dane osobowe zgodnie z udokumentowanym poleceniem Administratora i</w:t>
      </w:r>
      <w:r w:rsidR="00B14A42" w:rsidRPr="0036179D">
        <w:rPr>
          <w:rFonts w:ascii="Times New Roman" w:hAnsi="Times New Roman" w:cs="Times New Roman"/>
          <w:sz w:val="20"/>
          <w:szCs w:val="20"/>
        </w:rPr>
        <w:t> </w:t>
      </w:r>
      <w:r w:rsidRPr="0036179D">
        <w:rPr>
          <w:rFonts w:ascii="Times New Roman" w:hAnsi="Times New Roman" w:cs="Times New Roman"/>
          <w:sz w:val="20"/>
          <w:szCs w:val="20"/>
        </w:rPr>
        <w:t>Powierzającego, zawartym w Umowie, Umowie głównej lub w innym dokumencie wydanym przez Administratora i</w:t>
      </w:r>
      <w:r w:rsidR="00B14A42" w:rsidRPr="0036179D">
        <w:rPr>
          <w:rFonts w:ascii="Times New Roman" w:hAnsi="Times New Roman" w:cs="Times New Roman"/>
          <w:sz w:val="20"/>
          <w:szCs w:val="20"/>
        </w:rPr>
        <w:t> </w:t>
      </w:r>
      <w:r w:rsidRPr="0036179D">
        <w:rPr>
          <w:rFonts w:ascii="Times New Roman" w:hAnsi="Times New Roman" w:cs="Times New Roman"/>
          <w:sz w:val="20"/>
          <w:szCs w:val="20"/>
        </w:rPr>
        <w:t>Powierzającego, co dotyczy także przekazywania danych do państwa trzeciego lub organizacji międzynarodowej.</w:t>
      </w:r>
    </w:p>
    <w:p w14:paraId="55A22DB1" w14:textId="77777777" w:rsidR="000E12FE" w:rsidRPr="0036179D" w:rsidRDefault="000E12FE" w:rsidP="00B14A42">
      <w:pPr>
        <w:pStyle w:val="Akapitzlist"/>
        <w:numPr>
          <w:ilvl w:val="0"/>
          <w:numId w:val="14"/>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Przetwarzający informuje Powierzającego przed podjęciem przetwarzania polegającego na przekazywaniu danych osobowych do państwa trzeciego lub organizacji </w:t>
      </w:r>
      <w:r w:rsidR="00DE15C8" w:rsidRPr="0036179D">
        <w:rPr>
          <w:rFonts w:ascii="Times New Roman" w:hAnsi="Times New Roman" w:cs="Times New Roman"/>
          <w:sz w:val="20"/>
          <w:szCs w:val="20"/>
        </w:rPr>
        <w:t>międzynarodowej,</w:t>
      </w:r>
      <w:r w:rsidRPr="0036179D">
        <w:rPr>
          <w:rFonts w:ascii="Times New Roman" w:hAnsi="Times New Roman" w:cs="Times New Roman"/>
          <w:sz w:val="20"/>
          <w:szCs w:val="20"/>
        </w:rPr>
        <w:t xml:space="preserve"> jeśli wynika ono z obowiązku nałożonego na niego przez przepisy prawa Unii lub prawa krajowego, o ile prawo to nie zabrania udzielania takiej informacji z uwagi na ważny interes publiczny;</w:t>
      </w:r>
    </w:p>
    <w:p w14:paraId="49BFB2D8" w14:textId="50397A87" w:rsidR="000E12FE" w:rsidRPr="0036179D" w:rsidRDefault="000E12FE" w:rsidP="00B14A42">
      <w:pPr>
        <w:pStyle w:val="Akapitzlist"/>
        <w:numPr>
          <w:ilvl w:val="0"/>
          <w:numId w:val="14"/>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Przy przetwarzaniu danych osobowych, Przetwarzający powinien przestrzegać zasad wskazanych w niniejszej Umowie oraz R</w:t>
      </w:r>
      <w:r w:rsidR="00B14A42" w:rsidRPr="0036179D">
        <w:rPr>
          <w:rFonts w:ascii="Times New Roman" w:hAnsi="Times New Roman" w:cs="Times New Roman"/>
          <w:sz w:val="20"/>
          <w:szCs w:val="20"/>
        </w:rPr>
        <w:t>ozporządzeniu 2016/679.</w:t>
      </w:r>
    </w:p>
    <w:p w14:paraId="5A3CF69D" w14:textId="77777777" w:rsidR="000E12FE" w:rsidRPr="0036179D" w:rsidRDefault="000E12FE" w:rsidP="00B14A42">
      <w:pPr>
        <w:pStyle w:val="Akapitzlist"/>
        <w:numPr>
          <w:ilvl w:val="0"/>
          <w:numId w:val="14"/>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Przetwarzający podejmuje środki zabezpieczające dane osobowe, w szczególności obowiązany jest:</w:t>
      </w:r>
    </w:p>
    <w:p w14:paraId="6FCDBF52" w14:textId="33A10755" w:rsidR="000E12FE" w:rsidRPr="0036179D" w:rsidRDefault="000E12FE" w:rsidP="00D35673">
      <w:pPr>
        <w:pStyle w:val="Akapitzlist"/>
        <w:numPr>
          <w:ilvl w:val="0"/>
          <w:numId w:val="27"/>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wdrożyć odpowiednie środki techniczne i organizacyjne, by przetwarzanie powierzonych danych spełniało wymogi R</w:t>
      </w:r>
      <w:r w:rsidR="00B14A42" w:rsidRPr="0036179D">
        <w:rPr>
          <w:rFonts w:ascii="Times New Roman" w:hAnsi="Times New Roman" w:cs="Times New Roman"/>
          <w:sz w:val="20"/>
          <w:szCs w:val="20"/>
        </w:rPr>
        <w:t>ozporządzenia</w:t>
      </w:r>
      <w:r w:rsidRPr="0036179D">
        <w:rPr>
          <w:rFonts w:ascii="Times New Roman" w:hAnsi="Times New Roman" w:cs="Times New Roman"/>
          <w:sz w:val="20"/>
          <w:szCs w:val="20"/>
        </w:rPr>
        <w:t xml:space="preserve"> i chroniło prawa osób, których dane dotyczą, w tym środki techniczne i organizacyjne zapewniające bezpieczeństwo przetwarzania, o którym mowa w art. 32 R</w:t>
      </w:r>
      <w:r w:rsidR="00B14A42" w:rsidRPr="0036179D">
        <w:rPr>
          <w:rFonts w:ascii="Times New Roman" w:hAnsi="Times New Roman" w:cs="Times New Roman"/>
          <w:sz w:val="20"/>
          <w:szCs w:val="20"/>
        </w:rPr>
        <w:t>ozporządzenia</w:t>
      </w:r>
      <w:r w:rsidRPr="0036179D">
        <w:rPr>
          <w:rFonts w:ascii="Times New Roman" w:hAnsi="Times New Roman" w:cs="Times New Roman"/>
          <w:sz w:val="20"/>
          <w:szCs w:val="20"/>
        </w:rPr>
        <w:t xml:space="preserve"> a przede wszystkim powinien zabezpieczyć dane przed przypadkowym lub niezgodnym z prawem zniszczeniem, utratą, modyfikacją, nieuprawnionym ujawnieniem lub nieuprawnionym dostępem do danych osobowych przesyłanych, przechowywanych lub w inny sposób przetwarzanych;</w:t>
      </w:r>
    </w:p>
    <w:p w14:paraId="4331A845" w14:textId="6703174E" w:rsidR="000E12FE" w:rsidRPr="0036179D" w:rsidRDefault="000E12FE" w:rsidP="00D35673">
      <w:pPr>
        <w:pStyle w:val="Akapitzlist"/>
        <w:numPr>
          <w:ilvl w:val="0"/>
          <w:numId w:val="27"/>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lastRenderedPageBreak/>
        <w:t>współdziałać z Administratorem i Powierzającym w wywiązywaniu się z obowiązków określonych w art. 32-36 R</w:t>
      </w:r>
      <w:r w:rsidR="00B14A42" w:rsidRPr="0036179D">
        <w:rPr>
          <w:rFonts w:ascii="Times New Roman" w:hAnsi="Times New Roman" w:cs="Times New Roman"/>
          <w:sz w:val="20"/>
          <w:szCs w:val="20"/>
        </w:rPr>
        <w:t>ozporządzenia 2016/679</w:t>
      </w:r>
      <w:r w:rsidRPr="0036179D">
        <w:rPr>
          <w:rFonts w:ascii="Times New Roman" w:hAnsi="Times New Roman" w:cs="Times New Roman"/>
          <w:sz w:val="20"/>
          <w:szCs w:val="20"/>
        </w:rPr>
        <w:t>, w szczególności Przetwarzający zobowiązuje się przekazywać Powierzającemu informacje dotyczące stosowanych środków zabezpieczania danych osobowych</w:t>
      </w:r>
      <w:r w:rsidR="00B14A42" w:rsidRPr="0036179D">
        <w:rPr>
          <w:rFonts w:ascii="Times New Roman" w:hAnsi="Times New Roman" w:cs="Times New Roman"/>
          <w:sz w:val="20"/>
          <w:szCs w:val="20"/>
        </w:rPr>
        <w:t>;</w:t>
      </w:r>
    </w:p>
    <w:p w14:paraId="63114617" w14:textId="49925D97" w:rsidR="000E12FE" w:rsidRPr="0036179D" w:rsidRDefault="000E12FE" w:rsidP="00D35673">
      <w:pPr>
        <w:pStyle w:val="Akapitzlist"/>
        <w:numPr>
          <w:ilvl w:val="0"/>
          <w:numId w:val="27"/>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współdziałać z Powierzającym w sytuacji naruszenia ochrony danych osobowych:</w:t>
      </w:r>
    </w:p>
    <w:p w14:paraId="28BAD732" w14:textId="42501116" w:rsidR="000E12FE" w:rsidRPr="0036179D" w:rsidRDefault="000E12FE" w:rsidP="00D35673">
      <w:pPr>
        <w:pStyle w:val="Akapitzlist"/>
        <w:numPr>
          <w:ilvl w:val="0"/>
          <w:numId w:val="28"/>
        </w:numPr>
        <w:ind w:left="1276" w:hanging="425"/>
        <w:jc w:val="both"/>
        <w:rPr>
          <w:rFonts w:ascii="Times New Roman" w:hAnsi="Times New Roman" w:cs="Times New Roman"/>
          <w:sz w:val="20"/>
          <w:szCs w:val="20"/>
        </w:rPr>
      </w:pPr>
      <w:r w:rsidRPr="0036179D">
        <w:rPr>
          <w:rFonts w:ascii="Times New Roman" w:hAnsi="Times New Roman" w:cs="Times New Roman"/>
          <w:sz w:val="20"/>
          <w:szCs w:val="20"/>
        </w:rPr>
        <w:t>niezwłocznie informować Powierzającego o podejrzeniach lub stwierdzonych przypadkach naruszenia ochrony danych osobowych, nie później niż w 24 godziny od powzięcia takiej informacji,</w:t>
      </w:r>
    </w:p>
    <w:p w14:paraId="22DE4FCA" w14:textId="717EA6B6" w:rsidR="000E12FE" w:rsidRPr="0036179D" w:rsidRDefault="000E12FE" w:rsidP="00D35673">
      <w:pPr>
        <w:pStyle w:val="Akapitzlist"/>
        <w:numPr>
          <w:ilvl w:val="0"/>
          <w:numId w:val="28"/>
        </w:numPr>
        <w:ind w:left="1276" w:hanging="425"/>
        <w:jc w:val="both"/>
        <w:rPr>
          <w:rFonts w:ascii="Times New Roman" w:hAnsi="Times New Roman" w:cs="Times New Roman"/>
          <w:sz w:val="20"/>
          <w:szCs w:val="20"/>
        </w:rPr>
      </w:pPr>
      <w:r w:rsidRPr="0036179D">
        <w:rPr>
          <w:rFonts w:ascii="Times New Roman" w:hAnsi="Times New Roman" w:cs="Times New Roman"/>
          <w:sz w:val="20"/>
          <w:szCs w:val="20"/>
        </w:rPr>
        <w:t>współpracować przy ocenie naruszenia i ewentualnym zawiadamianiu o tym organu nadzorczego lub osób, których dane osobowe dotyczą,</w:t>
      </w:r>
    </w:p>
    <w:p w14:paraId="45A7BBD1" w14:textId="4F5422F9" w:rsidR="000E12FE" w:rsidRPr="0036179D" w:rsidRDefault="000E12FE" w:rsidP="00D35673">
      <w:pPr>
        <w:pStyle w:val="Akapitzlist"/>
        <w:numPr>
          <w:ilvl w:val="0"/>
          <w:numId w:val="28"/>
        </w:numPr>
        <w:ind w:left="1276" w:hanging="425"/>
        <w:jc w:val="both"/>
        <w:rPr>
          <w:rFonts w:ascii="Times New Roman" w:hAnsi="Times New Roman" w:cs="Times New Roman"/>
          <w:sz w:val="20"/>
          <w:szCs w:val="20"/>
        </w:rPr>
      </w:pPr>
      <w:r w:rsidRPr="0036179D">
        <w:rPr>
          <w:rFonts w:ascii="Times New Roman" w:hAnsi="Times New Roman" w:cs="Times New Roman"/>
          <w:sz w:val="20"/>
          <w:szCs w:val="20"/>
        </w:rPr>
        <w:t>przekazywać informacje niezbędne Powierzającemu do przeprowadzenia oceny skutków dla ochrony danych oraz przeprowadzania uprzednich konsultacji z organem nadzorczym i wdrożenia zaleceń organu,</w:t>
      </w:r>
    </w:p>
    <w:p w14:paraId="4EDD2D0C" w14:textId="36481990" w:rsidR="000E12FE" w:rsidRPr="0036179D" w:rsidRDefault="000E12FE" w:rsidP="00D35673">
      <w:pPr>
        <w:pStyle w:val="Akapitzlist"/>
        <w:numPr>
          <w:ilvl w:val="0"/>
          <w:numId w:val="28"/>
        </w:numPr>
        <w:ind w:left="1276" w:hanging="425"/>
        <w:jc w:val="both"/>
        <w:rPr>
          <w:rFonts w:ascii="Times New Roman" w:hAnsi="Times New Roman" w:cs="Times New Roman"/>
          <w:sz w:val="20"/>
          <w:szCs w:val="20"/>
        </w:rPr>
      </w:pPr>
      <w:r w:rsidRPr="0036179D">
        <w:rPr>
          <w:rFonts w:ascii="Times New Roman" w:hAnsi="Times New Roman" w:cs="Times New Roman"/>
          <w:sz w:val="20"/>
          <w:szCs w:val="20"/>
        </w:rPr>
        <w:t>umożliwiać Powierzającemu uczestnictwo w czynnościach wyjaśniających i informować Powierzającego o</w:t>
      </w:r>
      <w:r w:rsidR="00B14A42" w:rsidRPr="0036179D">
        <w:rPr>
          <w:rFonts w:ascii="Times New Roman" w:hAnsi="Times New Roman" w:cs="Times New Roman"/>
          <w:sz w:val="20"/>
          <w:szCs w:val="20"/>
        </w:rPr>
        <w:t> </w:t>
      </w:r>
      <w:r w:rsidRPr="0036179D">
        <w:rPr>
          <w:rFonts w:ascii="Times New Roman" w:hAnsi="Times New Roman" w:cs="Times New Roman"/>
          <w:sz w:val="20"/>
          <w:szCs w:val="20"/>
        </w:rPr>
        <w:t>ustaleniach z chwilą ich dokonania, w szczególności o stwierdzeniu naruszenia, przy czym powiadomienie o</w:t>
      </w:r>
      <w:r w:rsidR="00B14A42" w:rsidRPr="0036179D">
        <w:rPr>
          <w:rFonts w:ascii="Times New Roman" w:hAnsi="Times New Roman" w:cs="Times New Roman"/>
          <w:sz w:val="20"/>
          <w:szCs w:val="20"/>
        </w:rPr>
        <w:t> </w:t>
      </w:r>
      <w:r w:rsidRPr="0036179D">
        <w:rPr>
          <w:rFonts w:ascii="Times New Roman" w:hAnsi="Times New Roman" w:cs="Times New Roman"/>
          <w:sz w:val="20"/>
          <w:szCs w:val="20"/>
        </w:rPr>
        <w:t>stwierdzeniu naruszenia, powinno być przesłane wraz z wszelką niezbędną dokumentacją dotyczącą naruszenia, aby umożliwić Administratorowi spełnienie obowiązku powiadomienia organu nadzoru.</w:t>
      </w:r>
    </w:p>
    <w:p w14:paraId="16160353" w14:textId="410025FE" w:rsidR="000E12FE" w:rsidRPr="0036179D" w:rsidRDefault="000E12FE" w:rsidP="00D35673">
      <w:pPr>
        <w:pStyle w:val="Akapitzlist"/>
        <w:numPr>
          <w:ilvl w:val="0"/>
          <w:numId w:val="27"/>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współdziałać z Administratorem i Powierzającym w wywiązywaniu się z obowiązku odpowiadania na żądania osób, których dane dotyczą, w zakresie wykonywania ich praw określonych w rozdziale III R</w:t>
      </w:r>
      <w:r w:rsidR="00B14A42" w:rsidRPr="0036179D">
        <w:rPr>
          <w:rFonts w:ascii="Times New Roman" w:hAnsi="Times New Roman" w:cs="Times New Roman"/>
          <w:sz w:val="20"/>
          <w:szCs w:val="20"/>
        </w:rPr>
        <w:t>ozporządzenia 2016/679</w:t>
      </w:r>
      <w:r w:rsidR="00BC446A" w:rsidRPr="0036179D">
        <w:rPr>
          <w:rFonts w:ascii="Times New Roman" w:hAnsi="Times New Roman" w:cs="Times New Roman"/>
          <w:sz w:val="20"/>
          <w:szCs w:val="20"/>
        </w:rPr>
        <w:t>;</w:t>
      </w:r>
    </w:p>
    <w:p w14:paraId="658A3216" w14:textId="145AF772" w:rsidR="000E12FE" w:rsidRPr="0036179D" w:rsidRDefault="000E12FE" w:rsidP="00D35673">
      <w:pPr>
        <w:pStyle w:val="Akapitzlist"/>
        <w:numPr>
          <w:ilvl w:val="0"/>
          <w:numId w:val="27"/>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 xml:space="preserve">niezwłocznie informować </w:t>
      </w:r>
      <w:r w:rsidR="005618E4" w:rsidRPr="0036179D">
        <w:rPr>
          <w:rFonts w:ascii="Times New Roman" w:hAnsi="Times New Roman" w:cs="Times New Roman"/>
          <w:sz w:val="20"/>
          <w:szCs w:val="20"/>
        </w:rPr>
        <w:t>Powierzającego/</w:t>
      </w:r>
      <w:r w:rsidRPr="0036179D">
        <w:rPr>
          <w:rFonts w:ascii="Times New Roman" w:hAnsi="Times New Roman" w:cs="Times New Roman"/>
          <w:sz w:val="20"/>
          <w:szCs w:val="20"/>
        </w:rPr>
        <w:t>Administratora, jeżeli zdaniem Przetwarzającego wydane mu polecenie stanowi naruszenie R</w:t>
      </w:r>
      <w:r w:rsidR="00BC446A" w:rsidRPr="0036179D">
        <w:rPr>
          <w:rFonts w:ascii="Times New Roman" w:hAnsi="Times New Roman" w:cs="Times New Roman"/>
          <w:sz w:val="20"/>
          <w:szCs w:val="20"/>
        </w:rPr>
        <w:t>ozporządzenia 2016/679</w:t>
      </w:r>
      <w:r w:rsidRPr="0036179D">
        <w:rPr>
          <w:rFonts w:ascii="Times New Roman" w:hAnsi="Times New Roman" w:cs="Times New Roman"/>
          <w:sz w:val="20"/>
          <w:szCs w:val="20"/>
        </w:rPr>
        <w:t xml:space="preserve"> lub innych przepisów o ochronie danych osobowych;</w:t>
      </w:r>
    </w:p>
    <w:p w14:paraId="01B052E8" w14:textId="5A440C15" w:rsidR="000E12FE" w:rsidRPr="0036179D" w:rsidRDefault="000E12FE" w:rsidP="00D35673">
      <w:pPr>
        <w:pStyle w:val="Akapitzlist"/>
        <w:numPr>
          <w:ilvl w:val="0"/>
          <w:numId w:val="27"/>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stosować się do ewentualnych wskazówek lub zaleceń, wydanych przez krajowy organ nadzorczy lub Europejską Radę Ochrony Danych, dotyczących przetwarzania danych osobowych, w szczególności w zakresie stosowania R</w:t>
      </w:r>
      <w:r w:rsidR="00BC446A" w:rsidRPr="0036179D">
        <w:rPr>
          <w:rFonts w:ascii="Times New Roman" w:hAnsi="Times New Roman" w:cs="Times New Roman"/>
          <w:sz w:val="20"/>
          <w:szCs w:val="20"/>
        </w:rPr>
        <w:t>ozporządzenia 2016/679;</w:t>
      </w:r>
    </w:p>
    <w:p w14:paraId="64694ABF" w14:textId="13AF33CC" w:rsidR="000E12FE" w:rsidRPr="0036179D" w:rsidRDefault="000E12FE" w:rsidP="00D35673">
      <w:pPr>
        <w:pStyle w:val="Akapitzlist"/>
        <w:numPr>
          <w:ilvl w:val="0"/>
          <w:numId w:val="27"/>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 xml:space="preserve">dopuszczać do przetwarzania danych osobowych, w szczególności do urządzeń w </w:t>
      </w:r>
      <w:r w:rsidR="00DE15C8" w:rsidRPr="0036179D">
        <w:rPr>
          <w:rFonts w:ascii="Times New Roman" w:hAnsi="Times New Roman" w:cs="Times New Roman"/>
          <w:sz w:val="20"/>
          <w:szCs w:val="20"/>
        </w:rPr>
        <w:t>ramach,</w:t>
      </w:r>
      <w:r w:rsidRPr="0036179D">
        <w:rPr>
          <w:rFonts w:ascii="Times New Roman" w:hAnsi="Times New Roman" w:cs="Times New Roman"/>
          <w:sz w:val="20"/>
          <w:szCs w:val="20"/>
        </w:rPr>
        <w:t xml:space="preserve"> których dane osobowe są przetwarzane, wyłącznie osoby działające z jego upoważnienia, w zakresie wydanych przez Powierzającego udokumentowanych poleceń i przeszkolone z zakresu ochrony danych osobowych;</w:t>
      </w:r>
    </w:p>
    <w:p w14:paraId="366571A2" w14:textId="5ADD7CE4" w:rsidR="000E12FE" w:rsidRPr="0036179D" w:rsidRDefault="000E12FE" w:rsidP="00D35673">
      <w:pPr>
        <w:pStyle w:val="Akapitzlist"/>
        <w:numPr>
          <w:ilvl w:val="0"/>
          <w:numId w:val="27"/>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Umowy lub ustaniu zatrudnienia u Przetwarzającego;</w:t>
      </w:r>
    </w:p>
    <w:p w14:paraId="6CC52213" w14:textId="1F75E429" w:rsidR="000E12FE" w:rsidRPr="0036179D" w:rsidRDefault="000E12FE" w:rsidP="00D35673">
      <w:pPr>
        <w:pStyle w:val="Akapitzlist"/>
        <w:numPr>
          <w:ilvl w:val="0"/>
          <w:numId w:val="27"/>
        </w:numPr>
        <w:ind w:left="851" w:hanging="425"/>
        <w:jc w:val="both"/>
        <w:rPr>
          <w:rFonts w:ascii="Times New Roman" w:hAnsi="Times New Roman" w:cs="Times New Roman"/>
          <w:sz w:val="20"/>
          <w:szCs w:val="20"/>
        </w:rPr>
      </w:pPr>
      <w:r w:rsidRPr="0036179D">
        <w:rPr>
          <w:rFonts w:ascii="Times New Roman" w:hAnsi="Times New Roman" w:cs="Times New Roman"/>
          <w:sz w:val="20"/>
          <w:szCs w:val="20"/>
        </w:rPr>
        <w:t xml:space="preserve">prowadzić rejestr </w:t>
      </w:r>
      <w:r w:rsidR="00BC446A" w:rsidRPr="0036179D">
        <w:rPr>
          <w:rFonts w:ascii="Times New Roman" w:hAnsi="Times New Roman" w:cs="Times New Roman"/>
          <w:sz w:val="20"/>
          <w:szCs w:val="20"/>
        </w:rPr>
        <w:t xml:space="preserve">wszystkich </w:t>
      </w:r>
      <w:r w:rsidRPr="0036179D">
        <w:rPr>
          <w:rFonts w:ascii="Times New Roman" w:hAnsi="Times New Roman" w:cs="Times New Roman"/>
          <w:sz w:val="20"/>
          <w:szCs w:val="20"/>
        </w:rPr>
        <w:t xml:space="preserve">kategorii czynności przetwarzania dokonywanych w imieniu Administratora, o którym mowa w </w:t>
      </w:r>
      <w:r w:rsidR="00BC446A" w:rsidRPr="0036179D">
        <w:rPr>
          <w:rFonts w:ascii="Times New Roman" w:hAnsi="Times New Roman" w:cs="Times New Roman"/>
          <w:sz w:val="20"/>
          <w:szCs w:val="20"/>
        </w:rPr>
        <w:t>art.</w:t>
      </w:r>
      <w:r w:rsidRPr="0036179D">
        <w:rPr>
          <w:rFonts w:ascii="Times New Roman" w:hAnsi="Times New Roman" w:cs="Times New Roman"/>
          <w:sz w:val="20"/>
          <w:szCs w:val="20"/>
        </w:rPr>
        <w:t xml:space="preserve"> 30 </w:t>
      </w:r>
      <w:r w:rsidR="00BC446A" w:rsidRPr="0036179D">
        <w:rPr>
          <w:rFonts w:ascii="Times New Roman" w:hAnsi="Times New Roman" w:cs="Times New Roman"/>
          <w:sz w:val="20"/>
          <w:szCs w:val="20"/>
        </w:rPr>
        <w:t xml:space="preserve">ust. 2 </w:t>
      </w:r>
      <w:r w:rsidRPr="0036179D">
        <w:rPr>
          <w:rFonts w:ascii="Times New Roman" w:hAnsi="Times New Roman" w:cs="Times New Roman"/>
          <w:sz w:val="20"/>
          <w:szCs w:val="20"/>
        </w:rPr>
        <w:t>R</w:t>
      </w:r>
      <w:r w:rsidR="00BC446A" w:rsidRPr="0036179D">
        <w:rPr>
          <w:rFonts w:ascii="Times New Roman" w:hAnsi="Times New Roman" w:cs="Times New Roman"/>
          <w:sz w:val="20"/>
          <w:szCs w:val="20"/>
        </w:rPr>
        <w:t>ozporządzenia 2016/679.</w:t>
      </w:r>
    </w:p>
    <w:p w14:paraId="61B92504" w14:textId="3AC4C88F" w:rsidR="000E12FE" w:rsidRPr="0036179D" w:rsidRDefault="000E12FE" w:rsidP="00FD5CD8">
      <w:pPr>
        <w:pStyle w:val="Akapitzlist"/>
        <w:numPr>
          <w:ilvl w:val="0"/>
          <w:numId w:val="14"/>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Przetwarzający zobowiązuje się do niezwłocznego, tj. w terminie umożliwiającym udział Administratora i/lub Powierzającego w czynnościach kontrolnych, poinformowania </w:t>
      </w:r>
      <w:r w:rsidR="00BC446A" w:rsidRPr="0036179D">
        <w:rPr>
          <w:rFonts w:ascii="Times New Roman" w:hAnsi="Times New Roman" w:cs="Times New Roman"/>
          <w:sz w:val="20"/>
          <w:szCs w:val="20"/>
        </w:rPr>
        <w:t>Powierzającego</w:t>
      </w:r>
      <w:r w:rsidRPr="0036179D">
        <w:rPr>
          <w:rFonts w:ascii="Times New Roman" w:hAnsi="Times New Roman" w:cs="Times New Roman"/>
          <w:sz w:val="20"/>
          <w:szCs w:val="20"/>
        </w:rPr>
        <w:t xml:space="preserve"> o jakimkolwiek postępowaniu, w</w:t>
      </w:r>
      <w:r w:rsidR="008005E2" w:rsidRPr="0036179D">
        <w:rPr>
          <w:rFonts w:ascii="Times New Roman" w:hAnsi="Times New Roman" w:cs="Times New Roman"/>
          <w:sz w:val="20"/>
          <w:szCs w:val="20"/>
        </w:rPr>
        <w:t> </w:t>
      </w:r>
      <w:r w:rsidRPr="0036179D">
        <w:rPr>
          <w:rFonts w:ascii="Times New Roman" w:hAnsi="Times New Roman" w:cs="Times New Roman"/>
          <w:sz w:val="20"/>
          <w:szCs w:val="20"/>
        </w:rPr>
        <w:t>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prowadzonych przez organ nadzorczy w zakresie danych osobowych.</w:t>
      </w:r>
    </w:p>
    <w:p w14:paraId="16CDFCDF" w14:textId="77777777" w:rsidR="000E12FE" w:rsidRPr="0036179D" w:rsidRDefault="000E12FE" w:rsidP="00FD5CD8">
      <w:pPr>
        <w:pStyle w:val="Akapitzlist"/>
        <w:numPr>
          <w:ilvl w:val="0"/>
          <w:numId w:val="14"/>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W przypadku rozwiązania Umowy lub Umowy głównej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14 dni od dnia rozwiązania Umowy lub Umowy głównej, chyba że prawo Unii lub prawo państwa członkowskiego nakazują przechowywanie danych osobowych.</w:t>
      </w:r>
    </w:p>
    <w:p w14:paraId="776AB87F" w14:textId="455570BB" w:rsidR="000E12FE" w:rsidRPr="0036179D" w:rsidRDefault="000E12FE" w:rsidP="00B92F17">
      <w:pPr>
        <w:pStyle w:val="Akapitzlist"/>
        <w:numPr>
          <w:ilvl w:val="0"/>
          <w:numId w:val="14"/>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lastRenderedPageBreak/>
        <w:t>Planując dokonanie zmian w sposobie przetwarzania danych osobowych, Przetwarzający ma obowiązek zastosować się do wymogów, o których mowa w art. 25 ust. 1 R</w:t>
      </w:r>
      <w:r w:rsidR="00621852" w:rsidRPr="0036179D">
        <w:rPr>
          <w:rFonts w:ascii="Times New Roman" w:hAnsi="Times New Roman" w:cs="Times New Roman"/>
          <w:sz w:val="20"/>
          <w:szCs w:val="20"/>
        </w:rPr>
        <w:t>ozporządzenia 2016/679</w:t>
      </w:r>
      <w:r w:rsidRPr="0036179D">
        <w:rPr>
          <w:rFonts w:ascii="Times New Roman" w:hAnsi="Times New Roman" w:cs="Times New Roman"/>
          <w:sz w:val="20"/>
          <w:szCs w:val="20"/>
        </w:rPr>
        <w:t xml:space="preserve"> i ma obowiązek </w:t>
      </w:r>
      <w:r w:rsidR="00713844">
        <w:rPr>
          <w:rFonts w:ascii="Times New Roman" w:hAnsi="Times New Roman" w:cs="Times New Roman"/>
          <w:sz w:val="20"/>
          <w:szCs w:val="20"/>
        </w:rPr>
        <w:br/>
      </w:r>
      <w:r w:rsidRPr="0036179D">
        <w:rPr>
          <w:rFonts w:ascii="Times New Roman" w:hAnsi="Times New Roman" w:cs="Times New Roman"/>
          <w:sz w:val="20"/>
          <w:szCs w:val="20"/>
        </w:rPr>
        <w:t xml:space="preserve">z wyprzedzeniem informować Powierzającego o planowanych zmianach w taki sposób i terminach, aby zapewnić Powierzającemu realną możliwość reagowania, jeżeli planowane przez Przetwarzającego zmiany </w:t>
      </w:r>
      <w:r w:rsidR="00713844">
        <w:rPr>
          <w:rFonts w:ascii="Times New Roman" w:hAnsi="Times New Roman" w:cs="Times New Roman"/>
          <w:sz w:val="20"/>
          <w:szCs w:val="20"/>
        </w:rPr>
        <w:br/>
      </w:r>
      <w:r w:rsidRPr="0036179D">
        <w:rPr>
          <w:rFonts w:ascii="Times New Roman" w:hAnsi="Times New Roman" w:cs="Times New Roman"/>
          <w:sz w:val="20"/>
          <w:szCs w:val="20"/>
        </w:rPr>
        <w:t>w opinii Powierzającego grożą uzgodnionemu poziomowi bezpieczeństwa danych osobowych lub zwiększają ryzyko naruszenia praw lub wolności osób, wskutek przetwarzania danych osobowych przez Przetwarzającego.</w:t>
      </w:r>
    </w:p>
    <w:p w14:paraId="02F11DBD" w14:textId="77777777" w:rsidR="00621852" w:rsidRPr="0036179D" w:rsidRDefault="00621852" w:rsidP="00B92F17">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p>
    <w:p w14:paraId="5434D6E6" w14:textId="01E9D731" w:rsidR="00152DAB" w:rsidRPr="0036179D" w:rsidRDefault="00152DAB" w:rsidP="00B92F17">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 5</w:t>
      </w:r>
    </w:p>
    <w:p w14:paraId="0A250BA7" w14:textId="77777777" w:rsidR="00152DAB" w:rsidRPr="0036179D" w:rsidRDefault="00F17DF7" w:rsidP="00B92F17">
      <w:pPr>
        <w:spacing w:after="0"/>
        <w:jc w:val="center"/>
        <w:rPr>
          <w:rFonts w:ascii="Times New Roman" w:hAnsi="Times New Roman" w:cs="Times New Roman"/>
          <w:b/>
          <w:sz w:val="20"/>
          <w:szCs w:val="20"/>
        </w:rPr>
      </w:pPr>
      <w:r w:rsidRPr="0036179D">
        <w:rPr>
          <w:rFonts w:ascii="Times New Roman" w:hAnsi="Times New Roman" w:cs="Times New Roman"/>
          <w:b/>
          <w:sz w:val="20"/>
          <w:szCs w:val="20"/>
        </w:rPr>
        <w:t>[</w:t>
      </w:r>
      <w:r w:rsidR="000E12FE" w:rsidRPr="0036179D">
        <w:rPr>
          <w:rFonts w:ascii="Times New Roman" w:hAnsi="Times New Roman" w:cs="Times New Roman"/>
          <w:b/>
          <w:sz w:val="20"/>
          <w:szCs w:val="20"/>
        </w:rPr>
        <w:t>Warunki dalszego powierzenia przetwarzania</w:t>
      </w:r>
      <w:r w:rsidR="00152DAB" w:rsidRPr="0036179D">
        <w:rPr>
          <w:rFonts w:ascii="Times New Roman" w:hAnsi="Times New Roman" w:cs="Times New Roman"/>
          <w:b/>
          <w:sz w:val="20"/>
          <w:szCs w:val="20"/>
        </w:rPr>
        <w:t>]</w:t>
      </w:r>
    </w:p>
    <w:p w14:paraId="4A3CADD4" w14:textId="7361393E" w:rsidR="000E12FE" w:rsidRPr="0036179D" w:rsidRDefault="000E12FE" w:rsidP="00D35673">
      <w:pPr>
        <w:pStyle w:val="Akapitzlist"/>
        <w:numPr>
          <w:ilvl w:val="0"/>
          <w:numId w:val="18"/>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Powierzający umocowuje Przetwarzającego do </w:t>
      </w:r>
      <w:r w:rsidR="00DE15C8" w:rsidRPr="0036179D">
        <w:rPr>
          <w:rFonts w:ascii="Times New Roman" w:hAnsi="Times New Roman" w:cs="Times New Roman"/>
          <w:sz w:val="20"/>
          <w:szCs w:val="20"/>
        </w:rPr>
        <w:t>dalszego</w:t>
      </w:r>
      <w:r w:rsidRPr="0036179D">
        <w:rPr>
          <w:rFonts w:ascii="Times New Roman" w:hAnsi="Times New Roman" w:cs="Times New Roman"/>
          <w:sz w:val="20"/>
          <w:szCs w:val="20"/>
        </w:rPr>
        <w:t xml:space="preserve"> powierzenia przetwarzania danych osobowych, </w:t>
      </w:r>
      <w:r w:rsidR="00713844">
        <w:rPr>
          <w:rFonts w:ascii="Times New Roman" w:hAnsi="Times New Roman" w:cs="Times New Roman"/>
          <w:sz w:val="20"/>
          <w:szCs w:val="20"/>
        </w:rPr>
        <w:br/>
      </w:r>
      <w:r w:rsidRPr="0036179D">
        <w:rPr>
          <w:rFonts w:ascii="Times New Roman" w:hAnsi="Times New Roman" w:cs="Times New Roman"/>
          <w:sz w:val="20"/>
          <w:szCs w:val="20"/>
        </w:rPr>
        <w:t xml:space="preserve">w imieniu i na rzecz Administratora podmiotom świadczącym usługi na rzecz Przetwarzającego w związku </w:t>
      </w:r>
      <w:r w:rsidR="00713844">
        <w:rPr>
          <w:rFonts w:ascii="Times New Roman" w:hAnsi="Times New Roman" w:cs="Times New Roman"/>
          <w:sz w:val="20"/>
          <w:szCs w:val="20"/>
        </w:rPr>
        <w:br/>
      </w:r>
      <w:r w:rsidRPr="0036179D">
        <w:rPr>
          <w:rFonts w:ascii="Times New Roman" w:hAnsi="Times New Roman" w:cs="Times New Roman"/>
          <w:sz w:val="20"/>
          <w:szCs w:val="20"/>
        </w:rPr>
        <w:t xml:space="preserve">z realizacją </w:t>
      </w:r>
      <w:r w:rsidR="002A1FBC" w:rsidRPr="0036179D">
        <w:rPr>
          <w:rFonts w:ascii="Times New Roman" w:hAnsi="Times New Roman" w:cs="Times New Roman"/>
          <w:sz w:val="20"/>
          <w:szCs w:val="20"/>
        </w:rPr>
        <w:t>U</w:t>
      </w:r>
      <w:r w:rsidRPr="0036179D">
        <w:rPr>
          <w:rFonts w:ascii="Times New Roman" w:hAnsi="Times New Roman" w:cs="Times New Roman"/>
          <w:sz w:val="20"/>
          <w:szCs w:val="20"/>
        </w:rPr>
        <w:t xml:space="preserve">mowy głównej. Powierzenie przetwarzania danych osobowych podmiotom, o których mowa </w:t>
      </w:r>
      <w:r w:rsidR="00713844">
        <w:rPr>
          <w:rFonts w:ascii="Times New Roman" w:hAnsi="Times New Roman" w:cs="Times New Roman"/>
          <w:sz w:val="20"/>
          <w:szCs w:val="20"/>
        </w:rPr>
        <w:br/>
      </w:r>
      <w:r w:rsidRPr="0036179D">
        <w:rPr>
          <w:rFonts w:ascii="Times New Roman" w:hAnsi="Times New Roman" w:cs="Times New Roman"/>
          <w:sz w:val="20"/>
          <w:szCs w:val="20"/>
        </w:rPr>
        <w:t>w zdaniu pierwszym, odbywa się na podstawie umów zawieranych na piśmie.</w:t>
      </w:r>
    </w:p>
    <w:p w14:paraId="14E585A5" w14:textId="23529ACE" w:rsidR="000E12FE" w:rsidRPr="0036179D" w:rsidRDefault="000E12FE" w:rsidP="00D35673">
      <w:pPr>
        <w:pStyle w:val="Akapitzlist"/>
        <w:numPr>
          <w:ilvl w:val="0"/>
          <w:numId w:val="18"/>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Przetwarzający umocowuje podwykonawców do dalszego powierzenia przetwarzania danych osobowych, </w:t>
      </w:r>
      <w:r w:rsidR="00713844">
        <w:rPr>
          <w:rFonts w:ascii="Times New Roman" w:hAnsi="Times New Roman" w:cs="Times New Roman"/>
          <w:sz w:val="20"/>
          <w:szCs w:val="20"/>
        </w:rPr>
        <w:br/>
      </w:r>
      <w:r w:rsidRPr="0036179D">
        <w:rPr>
          <w:rFonts w:ascii="Times New Roman" w:hAnsi="Times New Roman" w:cs="Times New Roman"/>
          <w:sz w:val="20"/>
          <w:szCs w:val="20"/>
        </w:rPr>
        <w:t xml:space="preserve">w imieniu i na rzecz Administratora kolejnym podmiotom świadczącym usługi na rzecz podwykonawców </w:t>
      </w:r>
      <w:r w:rsidR="00713844">
        <w:rPr>
          <w:rFonts w:ascii="Times New Roman" w:hAnsi="Times New Roman" w:cs="Times New Roman"/>
          <w:sz w:val="20"/>
          <w:szCs w:val="20"/>
        </w:rPr>
        <w:br/>
      </w:r>
      <w:r w:rsidRPr="0036179D">
        <w:rPr>
          <w:rFonts w:ascii="Times New Roman" w:hAnsi="Times New Roman" w:cs="Times New Roman"/>
          <w:sz w:val="20"/>
          <w:szCs w:val="20"/>
        </w:rPr>
        <w:t xml:space="preserve">w związku z realizacją </w:t>
      </w:r>
      <w:r w:rsidR="00FD5CD8" w:rsidRPr="0036179D">
        <w:rPr>
          <w:rFonts w:ascii="Times New Roman" w:hAnsi="Times New Roman" w:cs="Times New Roman"/>
          <w:sz w:val="20"/>
          <w:szCs w:val="20"/>
        </w:rPr>
        <w:t>P</w:t>
      </w:r>
      <w:r w:rsidRPr="0036179D">
        <w:rPr>
          <w:rFonts w:ascii="Times New Roman" w:hAnsi="Times New Roman" w:cs="Times New Roman"/>
          <w:sz w:val="20"/>
          <w:szCs w:val="20"/>
        </w:rPr>
        <w:t>rojektu. Powierzenie przetwarzania danych osobowych podmiotom, o których mowa w zdaniu pierwszym (na wszystkich poziomach podzlecania), odbywa się na podstawie umów zawieranych na piśmie, zapisy ust. 4 niniejszego paragrafu stosuje się odpowiednio. Przetwarzający zobowiązany jest do informowania Powierzającego o każdym przypadku powierzenia przetwarzania danych osobowych, zarówno przez Przetwarzającego, jak i przez jego dalszych podwykonawców na każdym poziomie podzlecania, zakresie powierzonych danych oraz podmiocie przetwarzającym dane.</w:t>
      </w:r>
    </w:p>
    <w:p w14:paraId="4444C66F" w14:textId="33098E34" w:rsidR="000E12FE" w:rsidRPr="0036179D" w:rsidRDefault="000E12FE" w:rsidP="00D35673">
      <w:pPr>
        <w:pStyle w:val="Akapitzlist"/>
        <w:numPr>
          <w:ilvl w:val="0"/>
          <w:numId w:val="18"/>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Umowy, o których mowa w ust. 1 oraz ust. 2 zawierają zapisy analogiczne do zapisów niniejszego paragrafu </w:t>
      </w:r>
      <w:r w:rsidR="00713844">
        <w:rPr>
          <w:rFonts w:ascii="Times New Roman" w:hAnsi="Times New Roman" w:cs="Times New Roman"/>
          <w:sz w:val="20"/>
          <w:szCs w:val="20"/>
        </w:rPr>
        <w:br/>
      </w:r>
      <w:r w:rsidRPr="0036179D">
        <w:rPr>
          <w:rFonts w:ascii="Times New Roman" w:hAnsi="Times New Roman" w:cs="Times New Roman"/>
          <w:sz w:val="20"/>
          <w:szCs w:val="20"/>
        </w:rPr>
        <w:t xml:space="preserve">i mogą być zawierane pod warunkiem niewyrażenia sprzeciwu przez Powierzającego w terminie 7 dni roboczych od dnia wpłynięcia informacji o zamiarze powierzania przetwarzania danych osobowych do Powierzającego. Przetwarzający dane osobowe jest zobowiązany do każdorazowego dostosowania zakresu danych osobowych powierzanych do </w:t>
      </w:r>
      <w:r w:rsidR="00FC6EE3" w:rsidRPr="0036179D">
        <w:rPr>
          <w:rFonts w:ascii="Times New Roman" w:hAnsi="Times New Roman" w:cs="Times New Roman"/>
          <w:sz w:val="20"/>
          <w:szCs w:val="20"/>
        </w:rPr>
        <w:t xml:space="preserve">dalszego </w:t>
      </w:r>
      <w:r w:rsidRPr="0036179D">
        <w:rPr>
          <w:rFonts w:ascii="Times New Roman" w:hAnsi="Times New Roman" w:cs="Times New Roman"/>
          <w:sz w:val="20"/>
          <w:szCs w:val="20"/>
        </w:rPr>
        <w:t>przetwarzania, przy czym zakres nie może być szerszy niż zakres określony § 3 ust. 2.</w:t>
      </w:r>
    </w:p>
    <w:p w14:paraId="1D7D72B5" w14:textId="56C15743" w:rsidR="000E12FE" w:rsidRPr="0036179D" w:rsidRDefault="008005E2" w:rsidP="00D35673">
      <w:pPr>
        <w:pStyle w:val="Akapitzlist"/>
        <w:numPr>
          <w:ilvl w:val="0"/>
          <w:numId w:val="18"/>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W przypadku </w:t>
      </w:r>
      <w:proofErr w:type="spellStart"/>
      <w:r w:rsidR="00FC6EE3" w:rsidRPr="0036179D">
        <w:rPr>
          <w:rFonts w:ascii="Times New Roman" w:hAnsi="Times New Roman" w:cs="Times New Roman"/>
          <w:sz w:val="20"/>
          <w:szCs w:val="20"/>
        </w:rPr>
        <w:t>podpowierzenia</w:t>
      </w:r>
      <w:proofErr w:type="spellEnd"/>
      <w:r w:rsidR="00FC6EE3" w:rsidRPr="0036179D">
        <w:rPr>
          <w:rFonts w:ascii="Times New Roman" w:hAnsi="Times New Roman" w:cs="Times New Roman"/>
          <w:sz w:val="20"/>
          <w:szCs w:val="20"/>
        </w:rPr>
        <w:t xml:space="preserve"> przetwarzania danych osobowych innemu podmiotowi, Przetwarzający nałoży na taki podmiot te same obowiązki ochrony danych jak te przewidziane w Umowie. </w:t>
      </w:r>
      <w:r w:rsidR="000E12FE" w:rsidRPr="0036179D">
        <w:rPr>
          <w:rFonts w:ascii="Times New Roman" w:hAnsi="Times New Roman" w:cs="Times New Roman"/>
          <w:sz w:val="20"/>
          <w:szCs w:val="20"/>
        </w:rPr>
        <w:t>Przetwarzający przekazuje wzór umowy o</w:t>
      </w:r>
      <w:r w:rsidR="00FC6EE3" w:rsidRPr="0036179D">
        <w:rPr>
          <w:rFonts w:ascii="Times New Roman" w:hAnsi="Times New Roman" w:cs="Times New Roman"/>
          <w:sz w:val="20"/>
          <w:szCs w:val="20"/>
        </w:rPr>
        <w:t> </w:t>
      </w:r>
      <w:r w:rsidR="000E12FE" w:rsidRPr="0036179D">
        <w:rPr>
          <w:rFonts w:ascii="Times New Roman" w:hAnsi="Times New Roman" w:cs="Times New Roman"/>
          <w:sz w:val="20"/>
          <w:szCs w:val="20"/>
        </w:rPr>
        <w:t>powierzeniu przetwarzania danych osobowych wszystkim podwykonawcom w</w:t>
      </w:r>
      <w:r w:rsidR="00FD5CD8" w:rsidRPr="0036179D">
        <w:rPr>
          <w:rFonts w:ascii="Times New Roman" w:hAnsi="Times New Roman" w:cs="Times New Roman"/>
          <w:sz w:val="20"/>
          <w:szCs w:val="20"/>
        </w:rPr>
        <w:t> </w:t>
      </w:r>
      <w:r w:rsidR="000E12FE" w:rsidRPr="0036179D">
        <w:rPr>
          <w:rFonts w:ascii="Times New Roman" w:hAnsi="Times New Roman" w:cs="Times New Roman"/>
          <w:sz w:val="20"/>
          <w:szCs w:val="20"/>
        </w:rPr>
        <w:t xml:space="preserve">ramach </w:t>
      </w:r>
      <w:r w:rsidR="00FD5CD8" w:rsidRPr="0036179D">
        <w:rPr>
          <w:rFonts w:ascii="Times New Roman" w:hAnsi="Times New Roman" w:cs="Times New Roman"/>
          <w:sz w:val="20"/>
          <w:szCs w:val="20"/>
        </w:rPr>
        <w:t>P</w:t>
      </w:r>
      <w:r w:rsidR="000E12FE" w:rsidRPr="0036179D">
        <w:rPr>
          <w:rFonts w:ascii="Times New Roman" w:hAnsi="Times New Roman" w:cs="Times New Roman"/>
          <w:sz w:val="20"/>
          <w:szCs w:val="20"/>
        </w:rPr>
        <w:t xml:space="preserve">rojektu (na wszystkich poziomach </w:t>
      </w:r>
      <w:r w:rsidR="00DE15C8" w:rsidRPr="0036179D">
        <w:rPr>
          <w:rFonts w:ascii="Times New Roman" w:hAnsi="Times New Roman" w:cs="Times New Roman"/>
          <w:sz w:val="20"/>
          <w:szCs w:val="20"/>
        </w:rPr>
        <w:t>podzlecania) oraz</w:t>
      </w:r>
      <w:r w:rsidR="000E12FE" w:rsidRPr="0036179D">
        <w:rPr>
          <w:rFonts w:ascii="Times New Roman" w:hAnsi="Times New Roman" w:cs="Times New Roman"/>
          <w:sz w:val="20"/>
          <w:szCs w:val="20"/>
        </w:rPr>
        <w:t xml:space="preserve"> zobowiązuje wszystkie podmioty przetwarzające dane osobowe uczestników </w:t>
      </w:r>
      <w:r w:rsidR="00FD5CD8" w:rsidRPr="0036179D">
        <w:rPr>
          <w:rFonts w:ascii="Times New Roman" w:hAnsi="Times New Roman" w:cs="Times New Roman"/>
          <w:sz w:val="20"/>
          <w:szCs w:val="20"/>
        </w:rPr>
        <w:t>P</w:t>
      </w:r>
      <w:r w:rsidR="000E12FE" w:rsidRPr="0036179D">
        <w:rPr>
          <w:rFonts w:ascii="Times New Roman" w:hAnsi="Times New Roman" w:cs="Times New Roman"/>
          <w:sz w:val="20"/>
          <w:szCs w:val="20"/>
        </w:rPr>
        <w:t>rojektu do przestrzegania obowiązków wynikających z przepisów o ochronie danych osobowych w tym zakresie.</w:t>
      </w:r>
    </w:p>
    <w:p w14:paraId="70A6502F" w14:textId="49932C8C" w:rsidR="000E12FE" w:rsidRPr="0036179D" w:rsidRDefault="000E12FE" w:rsidP="00D35673">
      <w:pPr>
        <w:pStyle w:val="Akapitzlist"/>
        <w:numPr>
          <w:ilvl w:val="0"/>
          <w:numId w:val="18"/>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Przetwarzający gromadzi umowy dotyczące każdego </w:t>
      </w:r>
      <w:r w:rsidR="00FC6EE3" w:rsidRPr="0036179D">
        <w:rPr>
          <w:rFonts w:ascii="Times New Roman" w:hAnsi="Times New Roman" w:cs="Times New Roman"/>
          <w:sz w:val="20"/>
          <w:szCs w:val="20"/>
        </w:rPr>
        <w:t xml:space="preserve">dalszego </w:t>
      </w:r>
      <w:r w:rsidRPr="0036179D">
        <w:rPr>
          <w:rFonts w:ascii="Times New Roman" w:hAnsi="Times New Roman" w:cs="Times New Roman"/>
          <w:sz w:val="20"/>
          <w:szCs w:val="20"/>
        </w:rPr>
        <w:t xml:space="preserve">powierzenia przetwarzania danych osobowych w ramach </w:t>
      </w:r>
      <w:r w:rsidR="00FD5CD8" w:rsidRPr="0036179D">
        <w:rPr>
          <w:rFonts w:ascii="Times New Roman" w:hAnsi="Times New Roman" w:cs="Times New Roman"/>
          <w:sz w:val="20"/>
          <w:szCs w:val="20"/>
        </w:rPr>
        <w:t>P</w:t>
      </w:r>
      <w:r w:rsidRPr="0036179D">
        <w:rPr>
          <w:rFonts w:ascii="Times New Roman" w:hAnsi="Times New Roman" w:cs="Times New Roman"/>
          <w:sz w:val="20"/>
          <w:szCs w:val="20"/>
        </w:rPr>
        <w:t>rojektu, w tym dotyczące powierzenia przetwarzania danych osobowych przez podwykonawców kolejnym podmiotom</w:t>
      </w:r>
      <w:r w:rsidR="00FC6EE3" w:rsidRPr="0036179D">
        <w:rPr>
          <w:rFonts w:ascii="Times New Roman" w:hAnsi="Times New Roman" w:cs="Times New Roman"/>
          <w:sz w:val="20"/>
          <w:szCs w:val="20"/>
        </w:rPr>
        <w:t xml:space="preserve"> oraz przekazuje je Powierzającemu w ciągu 3 dni od dnia ich zawarcia.</w:t>
      </w:r>
      <w:r w:rsidR="0099212C" w:rsidRPr="0036179D">
        <w:rPr>
          <w:rFonts w:ascii="Times New Roman" w:hAnsi="Times New Roman" w:cs="Times New Roman"/>
          <w:sz w:val="20"/>
          <w:szCs w:val="20"/>
        </w:rPr>
        <w:t xml:space="preserve"> </w:t>
      </w:r>
    </w:p>
    <w:p w14:paraId="375F1163" w14:textId="4ED4203A" w:rsidR="000E12FE" w:rsidRPr="0036179D" w:rsidRDefault="000E12FE" w:rsidP="00D35673">
      <w:pPr>
        <w:pStyle w:val="Akapitzlist"/>
        <w:numPr>
          <w:ilvl w:val="0"/>
          <w:numId w:val="18"/>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Powierzający zobowiązuje Przetwarzającego do wykonywania wobec osób, których dane dotyczą, obowiązków informacyjnych wynikających z przepisów o ochronie danych osobowych.</w:t>
      </w:r>
    </w:p>
    <w:p w14:paraId="2AAB6667" w14:textId="27D773BB" w:rsidR="00FD5CD8" w:rsidRPr="00AB4118" w:rsidRDefault="000E12FE" w:rsidP="00AB4118">
      <w:pPr>
        <w:pStyle w:val="Akapitzlist"/>
        <w:numPr>
          <w:ilvl w:val="0"/>
          <w:numId w:val="18"/>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Powierzający zobowiązuje Przetwarzającego do takiego formułowania umów, o których mowa w ust. 1 i ust. 2, by podmioty te były zobowiązane do wykonywania wobec osób, których dane dotyczą, obowiązków informacyjnych wynikających z przepisów o ochronie danych osobowych.</w:t>
      </w:r>
    </w:p>
    <w:p w14:paraId="099468D6" w14:textId="77777777" w:rsidR="00361EF7" w:rsidRPr="0036179D" w:rsidRDefault="00361EF7" w:rsidP="003319C8">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p>
    <w:p w14:paraId="65B06828" w14:textId="4ED05DCD" w:rsidR="00440365" w:rsidRPr="0036179D" w:rsidRDefault="00440365" w:rsidP="003319C8">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 6</w:t>
      </w:r>
    </w:p>
    <w:p w14:paraId="3B98B174" w14:textId="77777777" w:rsidR="00440365" w:rsidRPr="0036179D" w:rsidRDefault="00440365" w:rsidP="003319C8">
      <w:pPr>
        <w:spacing w:after="0"/>
        <w:jc w:val="center"/>
        <w:rPr>
          <w:rFonts w:ascii="Times New Roman" w:hAnsi="Times New Roman" w:cs="Times New Roman"/>
          <w:b/>
          <w:sz w:val="20"/>
          <w:szCs w:val="20"/>
        </w:rPr>
      </w:pPr>
      <w:r w:rsidRPr="0036179D">
        <w:rPr>
          <w:rFonts w:ascii="Times New Roman" w:hAnsi="Times New Roman" w:cs="Times New Roman"/>
          <w:b/>
          <w:sz w:val="20"/>
          <w:szCs w:val="20"/>
        </w:rPr>
        <w:t>[</w:t>
      </w:r>
      <w:r w:rsidR="0005150E" w:rsidRPr="0036179D">
        <w:rPr>
          <w:rFonts w:ascii="Times New Roman" w:hAnsi="Times New Roman" w:cs="Times New Roman"/>
          <w:b/>
          <w:sz w:val="20"/>
          <w:szCs w:val="20"/>
        </w:rPr>
        <w:t>Prawo kontroli</w:t>
      </w:r>
      <w:r w:rsidRPr="0036179D">
        <w:rPr>
          <w:rFonts w:ascii="Times New Roman" w:hAnsi="Times New Roman" w:cs="Times New Roman"/>
          <w:b/>
          <w:sz w:val="20"/>
          <w:szCs w:val="20"/>
        </w:rPr>
        <w:t>]</w:t>
      </w:r>
    </w:p>
    <w:p w14:paraId="6BDC90B2" w14:textId="33C1F49B" w:rsidR="0005150E" w:rsidRPr="0036179D" w:rsidRDefault="0005150E" w:rsidP="00D35673">
      <w:pPr>
        <w:pStyle w:val="Akapitzlist"/>
        <w:numPr>
          <w:ilvl w:val="0"/>
          <w:numId w:val="19"/>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Administrator i Powierzający zgodnie z art. 28 ust. 3 </w:t>
      </w:r>
      <w:r w:rsidR="00FD5CD8" w:rsidRPr="0036179D">
        <w:rPr>
          <w:rFonts w:ascii="Times New Roman" w:hAnsi="Times New Roman" w:cs="Times New Roman"/>
          <w:sz w:val="20"/>
          <w:szCs w:val="20"/>
        </w:rPr>
        <w:t>lit.</w:t>
      </w:r>
      <w:r w:rsidRPr="0036179D">
        <w:rPr>
          <w:rFonts w:ascii="Times New Roman" w:hAnsi="Times New Roman" w:cs="Times New Roman"/>
          <w:sz w:val="20"/>
          <w:szCs w:val="20"/>
        </w:rPr>
        <w:t xml:space="preserve"> h R</w:t>
      </w:r>
      <w:r w:rsidR="008F7E2F" w:rsidRPr="0036179D">
        <w:rPr>
          <w:rFonts w:ascii="Times New Roman" w:hAnsi="Times New Roman" w:cs="Times New Roman"/>
          <w:sz w:val="20"/>
          <w:szCs w:val="20"/>
        </w:rPr>
        <w:t xml:space="preserve">ozporządzenia 2016/679 </w:t>
      </w:r>
      <w:r w:rsidRPr="0036179D">
        <w:rPr>
          <w:rFonts w:ascii="Times New Roman" w:hAnsi="Times New Roman" w:cs="Times New Roman"/>
          <w:sz w:val="20"/>
          <w:szCs w:val="20"/>
        </w:rPr>
        <w:t>ma prawo kontroli, czy środki zastosowane przez Przetwarzającego przy przetwarzaniu danych osobowych i zabezpieczeniu powierzonych danych osobowych spełniają postanowienia Umowy.</w:t>
      </w:r>
    </w:p>
    <w:p w14:paraId="07A7E98A" w14:textId="4A9B7D95" w:rsidR="0005150E" w:rsidRPr="0036179D" w:rsidRDefault="0005150E" w:rsidP="00D35673">
      <w:pPr>
        <w:pStyle w:val="Akapitzlist"/>
        <w:numPr>
          <w:ilvl w:val="0"/>
          <w:numId w:val="19"/>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lastRenderedPageBreak/>
        <w:t>Przetwarzający zobowiązany jest umożliwiać Administratorowi/Powierzającemu lub wskazanej przez Administratora/Powierzającego osobie trzeciej, dokonania audytów lub inspekcji, aby potwierdzić, iż przetwarzanie toczy się zgodnie z prawem oraz niniejszą Umową, a także wykonać wynikające z nich zalecenia, aby zapewnić zgodne z prawem przetwarzanie danych osobowych powierzonych Przetwarzającemu.</w:t>
      </w:r>
    </w:p>
    <w:p w14:paraId="4FB703C3" w14:textId="3F19B645" w:rsidR="0005150E" w:rsidRPr="0036179D" w:rsidRDefault="0005150E" w:rsidP="00D35673">
      <w:pPr>
        <w:pStyle w:val="Akapitzlist"/>
        <w:numPr>
          <w:ilvl w:val="0"/>
          <w:numId w:val="19"/>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Administrator i/lub Powierzający realizować będzie prawo audytu lub inspekcji w godzinach pracy Przetwarzającego.</w:t>
      </w:r>
    </w:p>
    <w:p w14:paraId="3B182542" w14:textId="639FDEA7" w:rsidR="0005150E" w:rsidRPr="0036179D" w:rsidRDefault="0005150E" w:rsidP="00D35673">
      <w:pPr>
        <w:pStyle w:val="Akapitzlist"/>
        <w:numPr>
          <w:ilvl w:val="0"/>
          <w:numId w:val="19"/>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Przetwarzający zobowiązuje się do usunięcia uchybień stwierdzonych podczas audytu lub inspekcji w terminie wskazanym przez Administratora/Powierzającego.</w:t>
      </w:r>
    </w:p>
    <w:p w14:paraId="285A3184" w14:textId="665CB6F1" w:rsidR="0005150E" w:rsidRPr="0036179D" w:rsidRDefault="0005150E" w:rsidP="00D35673">
      <w:pPr>
        <w:pStyle w:val="Akapitzlist"/>
        <w:numPr>
          <w:ilvl w:val="0"/>
          <w:numId w:val="19"/>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Przetwarzający udostępnia Administratorowi/Powierzającemu wszelkie informacje niezbędne do wykazania spełnienia obowiązków określonych w art. 28 R</w:t>
      </w:r>
      <w:r w:rsidR="008F7E2F" w:rsidRPr="0036179D">
        <w:rPr>
          <w:rFonts w:ascii="Times New Roman" w:hAnsi="Times New Roman" w:cs="Times New Roman"/>
          <w:sz w:val="20"/>
          <w:szCs w:val="20"/>
        </w:rPr>
        <w:t>ozporządzenia 2016/679.</w:t>
      </w:r>
    </w:p>
    <w:p w14:paraId="272A54F2" w14:textId="77777777" w:rsidR="00916B0F" w:rsidRPr="0036179D" w:rsidRDefault="00916B0F" w:rsidP="003319C8">
      <w:pPr>
        <w:pStyle w:val="Akapitzlist"/>
        <w:ind w:left="425"/>
        <w:jc w:val="both"/>
        <w:rPr>
          <w:rFonts w:ascii="Times New Roman" w:hAnsi="Times New Roman" w:cs="Times New Roman"/>
          <w:sz w:val="20"/>
          <w:szCs w:val="20"/>
        </w:rPr>
      </w:pPr>
    </w:p>
    <w:p w14:paraId="1E09800A" w14:textId="77777777" w:rsidR="00432549" w:rsidRPr="0036179D" w:rsidRDefault="00432549" w:rsidP="003319C8">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 7</w:t>
      </w:r>
    </w:p>
    <w:p w14:paraId="6D81B4FB" w14:textId="77777777" w:rsidR="00432549" w:rsidRPr="0036179D" w:rsidRDefault="00432549" w:rsidP="003319C8">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jc w:val="center"/>
        <w:rPr>
          <w:rFonts w:ascii="Times New Roman" w:hAnsi="Times New Roman" w:cs="Times New Roman"/>
          <w:b/>
          <w:bCs/>
          <w:sz w:val="20"/>
          <w:szCs w:val="20"/>
        </w:rPr>
      </w:pPr>
      <w:r w:rsidRPr="0036179D">
        <w:rPr>
          <w:rFonts w:ascii="Times New Roman" w:hAnsi="Times New Roman" w:cs="Times New Roman"/>
          <w:b/>
          <w:sz w:val="20"/>
          <w:szCs w:val="20"/>
        </w:rPr>
        <w:t>[</w:t>
      </w:r>
      <w:r w:rsidR="0005150E" w:rsidRPr="0036179D">
        <w:rPr>
          <w:rFonts w:ascii="Times New Roman" w:hAnsi="Times New Roman" w:cs="Times New Roman"/>
          <w:b/>
          <w:sz w:val="20"/>
          <w:szCs w:val="20"/>
        </w:rPr>
        <w:t>Odpowiedzialność stron</w:t>
      </w:r>
      <w:r w:rsidRPr="0036179D">
        <w:rPr>
          <w:rFonts w:ascii="Times New Roman" w:hAnsi="Times New Roman" w:cs="Times New Roman"/>
          <w:b/>
          <w:sz w:val="20"/>
          <w:szCs w:val="20"/>
        </w:rPr>
        <w:t>]</w:t>
      </w:r>
    </w:p>
    <w:p w14:paraId="2408E79D" w14:textId="10A131AB" w:rsidR="0005150E" w:rsidRPr="0036179D" w:rsidRDefault="0005150E" w:rsidP="00D35673">
      <w:pPr>
        <w:pStyle w:val="Akapitzlist"/>
        <w:numPr>
          <w:ilvl w:val="0"/>
          <w:numId w:val="20"/>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Przetwarzający jest odpowiedzialny za udostępnienie lub wykorzystanie danych osobowych niezgodnie </w:t>
      </w:r>
      <w:r w:rsidR="00713844">
        <w:rPr>
          <w:rFonts w:ascii="Times New Roman" w:hAnsi="Times New Roman" w:cs="Times New Roman"/>
          <w:sz w:val="20"/>
          <w:szCs w:val="20"/>
        </w:rPr>
        <w:br/>
      </w:r>
      <w:r w:rsidRPr="0036179D">
        <w:rPr>
          <w:rFonts w:ascii="Times New Roman" w:hAnsi="Times New Roman" w:cs="Times New Roman"/>
          <w:sz w:val="20"/>
          <w:szCs w:val="20"/>
        </w:rPr>
        <w:t>z treścią Umowy, a w szczególności za udostępnienie powierzonych do przetwarzania danych osobowych osobom nieupoważnionym.</w:t>
      </w:r>
    </w:p>
    <w:p w14:paraId="04AA3134" w14:textId="77960731" w:rsidR="0005150E" w:rsidRPr="0036179D" w:rsidRDefault="0005150E" w:rsidP="00D35673">
      <w:pPr>
        <w:pStyle w:val="Akapitzlist"/>
        <w:numPr>
          <w:ilvl w:val="0"/>
          <w:numId w:val="20"/>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Przetwarzający odpowiada za szkody spowodowane zastosowaniem lub brakiem zastosowania właściwych środków bezpieczeństwa.</w:t>
      </w:r>
    </w:p>
    <w:p w14:paraId="102E5017" w14:textId="12FB1942" w:rsidR="0005150E" w:rsidRPr="0036179D" w:rsidRDefault="0005150E" w:rsidP="00D35673">
      <w:pPr>
        <w:pStyle w:val="Akapitzlist"/>
        <w:numPr>
          <w:ilvl w:val="0"/>
          <w:numId w:val="20"/>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Przetwarzający odpowiada za szkody, jakie powstaną u Administratora/Powierzającego lub osób trzecich </w:t>
      </w:r>
      <w:r w:rsidR="00713844">
        <w:rPr>
          <w:rFonts w:ascii="Times New Roman" w:hAnsi="Times New Roman" w:cs="Times New Roman"/>
          <w:sz w:val="20"/>
          <w:szCs w:val="20"/>
        </w:rPr>
        <w:br/>
      </w:r>
      <w:r w:rsidRPr="0036179D">
        <w:rPr>
          <w:rFonts w:ascii="Times New Roman" w:hAnsi="Times New Roman" w:cs="Times New Roman"/>
          <w:sz w:val="20"/>
          <w:szCs w:val="20"/>
        </w:rPr>
        <w:t>w wyniku niezgodnego z R</w:t>
      </w:r>
      <w:r w:rsidR="007A009D" w:rsidRPr="0036179D">
        <w:rPr>
          <w:rFonts w:ascii="Times New Roman" w:hAnsi="Times New Roman" w:cs="Times New Roman"/>
          <w:sz w:val="20"/>
          <w:szCs w:val="20"/>
        </w:rPr>
        <w:t>ozporządzeniem</w:t>
      </w:r>
      <w:r w:rsidRPr="0036179D">
        <w:rPr>
          <w:rFonts w:ascii="Times New Roman" w:hAnsi="Times New Roman" w:cs="Times New Roman"/>
          <w:sz w:val="20"/>
          <w:szCs w:val="20"/>
        </w:rPr>
        <w:t xml:space="preserve"> </w:t>
      </w:r>
      <w:r w:rsidR="007A009D" w:rsidRPr="0036179D">
        <w:rPr>
          <w:rFonts w:ascii="Times New Roman" w:hAnsi="Times New Roman" w:cs="Times New Roman"/>
          <w:sz w:val="20"/>
          <w:szCs w:val="20"/>
        </w:rPr>
        <w:t xml:space="preserve">2016/679 </w:t>
      </w:r>
      <w:r w:rsidRPr="0036179D">
        <w:rPr>
          <w:rFonts w:ascii="Times New Roman" w:hAnsi="Times New Roman" w:cs="Times New Roman"/>
          <w:sz w:val="20"/>
          <w:szCs w:val="20"/>
        </w:rPr>
        <w:t>lub niniejszą Umową przetwarzaniem danych osobowych przez Przetwarzającego, w szczególności w sytuacji zapłaty odszkodowania przez Administratora/Powierzającego na podstawie art. 82 R</w:t>
      </w:r>
      <w:r w:rsidR="007A009D" w:rsidRPr="0036179D">
        <w:rPr>
          <w:rFonts w:ascii="Times New Roman" w:hAnsi="Times New Roman" w:cs="Times New Roman"/>
          <w:sz w:val="20"/>
          <w:szCs w:val="20"/>
        </w:rPr>
        <w:t>ozporządzenia 2016/679.</w:t>
      </w:r>
    </w:p>
    <w:p w14:paraId="5BC33EAC" w14:textId="77777777" w:rsidR="0005150E" w:rsidRPr="0036179D" w:rsidRDefault="0005150E" w:rsidP="00D35673">
      <w:pPr>
        <w:pStyle w:val="Akapitzlist"/>
        <w:numPr>
          <w:ilvl w:val="0"/>
          <w:numId w:val="20"/>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W przypadku niewykonania lub nienależytego wykonania przez Przetwarzającego niniejszej Umowy, Przetwarzający zobowiązuje się do zapłaty odszkodowania na zasadach ogólnych.</w:t>
      </w:r>
    </w:p>
    <w:p w14:paraId="72F8732F" w14:textId="77777777" w:rsidR="007A009D" w:rsidRPr="0036179D" w:rsidRDefault="007A009D" w:rsidP="003319C8">
      <w:pPr>
        <w:spacing w:after="0"/>
        <w:jc w:val="center"/>
        <w:rPr>
          <w:rFonts w:ascii="Times New Roman" w:hAnsi="Times New Roman" w:cs="Times New Roman"/>
          <w:b/>
          <w:bCs/>
          <w:sz w:val="20"/>
          <w:szCs w:val="20"/>
        </w:rPr>
      </w:pPr>
    </w:p>
    <w:p w14:paraId="6C482ECA" w14:textId="29E5E114" w:rsidR="009717F1" w:rsidRPr="0036179D" w:rsidRDefault="009717F1" w:rsidP="003319C8">
      <w:pPr>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 8</w:t>
      </w:r>
    </w:p>
    <w:p w14:paraId="2837E136" w14:textId="77777777" w:rsidR="009717F1" w:rsidRPr="0036179D" w:rsidRDefault="009717F1" w:rsidP="003319C8">
      <w:pPr>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w:t>
      </w:r>
      <w:r w:rsidR="0005150E" w:rsidRPr="0036179D">
        <w:rPr>
          <w:rFonts w:ascii="Times New Roman" w:hAnsi="Times New Roman" w:cs="Times New Roman"/>
          <w:b/>
          <w:bCs/>
          <w:sz w:val="20"/>
          <w:szCs w:val="20"/>
        </w:rPr>
        <w:t>Wynagrodzenie</w:t>
      </w:r>
      <w:r w:rsidRPr="0036179D">
        <w:rPr>
          <w:rFonts w:ascii="Times New Roman" w:hAnsi="Times New Roman" w:cs="Times New Roman"/>
          <w:b/>
          <w:bCs/>
          <w:sz w:val="20"/>
          <w:szCs w:val="20"/>
        </w:rPr>
        <w:t>]</w:t>
      </w:r>
    </w:p>
    <w:p w14:paraId="02C7A8C4" w14:textId="77777777" w:rsidR="0005150E" w:rsidRPr="0036179D" w:rsidRDefault="0005150E" w:rsidP="00D35673">
      <w:pPr>
        <w:pStyle w:val="Akapitzlist"/>
        <w:numPr>
          <w:ilvl w:val="0"/>
          <w:numId w:val="22"/>
        </w:numPr>
        <w:ind w:left="426" w:hanging="426"/>
        <w:jc w:val="both"/>
        <w:rPr>
          <w:rFonts w:ascii="Times New Roman" w:hAnsi="Times New Roman" w:cs="Times New Roman"/>
          <w:bCs/>
          <w:sz w:val="20"/>
          <w:szCs w:val="20"/>
        </w:rPr>
      </w:pPr>
      <w:r w:rsidRPr="0036179D">
        <w:rPr>
          <w:rFonts w:ascii="Times New Roman" w:hAnsi="Times New Roman" w:cs="Times New Roman"/>
          <w:bCs/>
          <w:sz w:val="20"/>
          <w:szCs w:val="20"/>
        </w:rPr>
        <w:t>Wykonanie przedmiotu niniejszej Umowy przez Przetwarzającego nie będzie wiązać się z dodatkowymi kosztami dla Powierzającego, ponad koszty przewidziane w Umowie głównej.</w:t>
      </w:r>
    </w:p>
    <w:p w14:paraId="40A21A01" w14:textId="77777777" w:rsidR="009717F1" w:rsidRPr="0036179D" w:rsidRDefault="009717F1" w:rsidP="003319C8">
      <w:pPr>
        <w:spacing w:after="0"/>
        <w:rPr>
          <w:rFonts w:ascii="Times New Roman" w:hAnsi="Times New Roman" w:cs="Times New Roman"/>
          <w:b/>
          <w:bCs/>
          <w:sz w:val="20"/>
          <w:szCs w:val="20"/>
        </w:rPr>
      </w:pPr>
    </w:p>
    <w:p w14:paraId="25CC780D" w14:textId="77777777" w:rsidR="00CE66A1" w:rsidRPr="0036179D" w:rsidRDefault="00A21102" w:rsidP="003319C8">
      <w:pPr>
        <w:spacing w:after="0"/>
        <w:jc w:val="center"/>
        <w:rPr>
          <w:rFonts w:ascii="Times New Roman" w:hAnsi="Times New Roman" w:cs="Times New Roman"/>
          <w:b/>
          <w:sz w:val="20"/>
          <w:szCs w:val="20"/>
        </w:rPr>
      </w:pPr>
      <w:r w:rsidRPr="0036179D">
        <w:rPr>
          <w:rFonts w:ascii="Times New Roman" w:hAnsi="Times New Roman" w:cs="Times New Roman"/>
          <w:b/>
          <w:sz w:val="20"/>
          <w:szCs w:val="20"/>
        </w:rPr>
        <w:t>§ 9</w:t>
      </w:r>
    </w:p>
    <w:p w14:paraId="3026537B" w14:textId="77777777" w:rsidR="00CE66A1" w:rsidRPr="0036179D" w:rsidRDefault="00A21102" w:rsidP="003319C8">
      <w:pPr>
        <w:spacing w:after="0"/>
        <w:jc w:val="center"/>
        <w:rPr>
          <w:rFonts w:ascii="Times New Roman" w:hAnsi="Times New Roman" w:cs="Times New Roman"/>
          <w:b/>
          <w:sz w:val="20"/>
          <w:szCs w:val="20"/>
        </w:rPr>
      </w:pPr>
      <w:r w:rsidRPr="0036179D">
        <w:rPr>
          <w:rFonts w:ascii="Times New Roman" w:hAnsi="Times New Roman" w:cs="Times New Roman"/>
          <w:b/>
          <w:sz w:val="20"/>
          <w:szCs w:val="20"/>
        </w:rPr>
        <w:t>[</w:t>
      </w:r>
      <w:r w:rsidR="0005150E" w:rsidRPr="0036179D">
        <w:rPr>
          <w:rFonts w:ascii="Times New Roman" w:hAnsi="Times New Roman" w:cs="Times New Roman"/>
          <w:b/>
          <w:sz w:val="20"/>
          <w:szCs w:val="20"/>
        </w:rPr>
        <w:t>Zasady zachowania poufności</w:t>
      </w:r>
      <w:r w:rsidRPr="0036179D">
        <w:rPr>
          <w:rFonts w:ascii="Times New Roman" w:hAnsi="Times New Roman" w:cs="Times New Roman"/>
          <w:b/>
          <w:sz w:val="20"/>
          <w:szCs w:val="20"/>
        </w:rPr>
        <w:t>]</w:t>
      </w:r>
    </w:p>
    <w:p w14:paraId="495D5778" w14:textId="4604ABEE" w:rsidR="0005150E" w:rsidRPr="0036179D" w:rsidRDefault="0005150E" w:rsidP="00D35673">
      <w:pPr>
        <w:pStyle w:val="Akapitzlist"/>
        <w:numPr>
          <w:ilvl w:val="0"/>
          <w:numId w:val="23"/>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Przetwarzający zobowiązuje się do zachowania w tajemnicy wszelkich informacji, danych, materiałów, dokumentów i</w:t>
      </w:r>
      <w:r w:rsidR="00CA6D32" w:rsidRPr="0036179D">
        <w:rPr>
          <w:rFonts w:ascii="Times New Roman" w:hAnsi="Times New Roman" w:cs="Times New Roman"/>
          <w:sz w:val="20"/>
          <w:szCs w:val="20"/>
        </w:rPr>
        <w:t> </w:t>
      </w:r>
      <w:r w:rsidRPr="0036179D">
        <w:rPr>
          <w:rFonts w:ascii="Times New Roman" w:hAnsi="Times New Roman" w:cs="Times New Roman"/>
          <w:sz w:val="20"/>
          <w:szCs w:val="20"/>
        </w:rPr>
        <w:t xml:space="preserve">danych osobowych otrzymanych od Administratora/Powierzającego i od współpracujących </w:t>
      </w:r>
      <w:r w:rsidR="00713844">
        <w:rPr>
          <w:rFonts w:ascii="Times New Roman" w:hAnsi="Times New Roman" w:cs="Times New Roman"/>
          <w:sz w:val="20"/>
          <w:szCs w:val="20"/>
        </w:rPr>
        <w:br/>
      </w:r>
      <w:r w:rsidRPr="0036179D">
        <w:rPr>
          <w:rFonts w:ascii="Times New Roman" w:hAnsi="Times New Roman" w:cs="Times New Roman"/>
          <w:sz w:val="20"/>
          <w:szCs w:val="20"/>
        </w:rPr>
        <w:t>z nimi osób oraz danych uzyskanych w jakikolwiek inny sposób, zamierzony czy przypadkowy w formie ustnej, pisemnej lub elektronicznej (</w:t>
      </w:r>
      <w:r w:rsidR="00CA6D32" w:rsidRPr="0036179D">
        <w:rPr>
          <w:rFonts w:ascii="Times New Roman" w:hAnsi="Times New Roman" w:cs="Times New Roman"/>
          <w:sz w:val="20"/>
          <w:szCs w:val="20"/>
        </w:rPr>
        <w:t xml:space="preserve">dalej jako: </w:t>
      </w:r>
      <w:r w:rsidRPr="0036179D">
        <w:rPr>
          <w:rFonts w:ascii="Times New Roman" w:hAnsi="Times New Roman" w:cs="Times New Roman"/>
          <w:sz w:val="20"/>
          <w:szCs w:val="20"/>
        </w:rPr>
        <w:t>„</w:t>
      </w:r>
      <w:r w:rsidRPr="0036179D">
        <w:rPr>
          <w:rFonts w:ascii="Times New Roman" w:hAnsi="Times New Roman" w:cs="Times New Roman"/>
          <w:b/>
          <w:sz w:val="20"/>
          <w:szCs w:val="20"/>
        </w:rPr>
        <w:t>dane poufne</w:t>
      </w:r>
      <w:r w:rsidRPr="0036179D">
        <w:rPr>
          <w:rFonts w:ascii="Times New Roman" w:hAnsi="Times New Roman" w:cs="Times New Roman"/>
          <w:sz w:val="20"/>
          <w:szCs w:val="20"/>
        </w:rPr>
        <w:t>").</w:t>
      </w:r>
    </w:p>
    <w:p w14:paraId="1CF182DE" w14:textId="77777777" w:rsidR="0005150E" w:rsidRPr="0036179D" w:rsidRDefault="0005150E" w:rsidP="00D35673">
      <w:pPr>
        <w:pStyle w:val="Akapitzlist"/>
        <w:numPr>
          <w:ilvl w:val="0"/>
          <w:numId w:val="23"/>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14:paraId="7836442E" w14:textId="77777777" w:rsidR="00CE66A1" w:rsidRPr="0036179D" w:rsidRDefault="00CE66A1" w:rsidP="003319C8">
      <w:pPr>
        <w:spacing w:after="0"/>
        <w:jc w:val="center"/>
        <w:rPr>
          <w:rFonts w:ascii="Times New Roman" w:hAnsi="Times New Roman" w:cs="Times New Roman"/>
          <w:b/>
          <w:bCs/>
          <w:sz w:val="20"/>
          <w:szCs w:val="20"/>
        </w:rPr>
      </w:pPr>
    </w:p>
    <w:p w14:paraId="54E28821" w14:textId="77777777" w:rsidR="00A21102" w:rsidRPr="0036179D" w:rsidRDefault="00A21102" w:rsidP="003319C8">
      <w:pPr>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 10</w:t>
      </w:r>
    </w:p>
    <w:p w14:paraId="118D37BA" w14:textId="77777777" w:rsidR="008F3D6F" w:rsidRPr="0036179D" w:rsidRDefault="00A21102" w:rsidP="003319C8">
      <w:pPr>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w:t>
      </w:r>
      <w:r w:rsidR="0005150E" w:rsidRPr="0036179D">
        <w:rPr>
          <w:rFonts w:ascii="Times New Roman" w:hAnsi="Times New Roman" w:cs="Times New Roman"/>
          <w:b/>
          <w:bCs/>
          <w:sz w:val="20"/>
          <w:szCs w:val="20"/>
        </w:rPr>
        <w:t>Rozwiązanie umowy</w:t>
      </w:r>
      <w:r w:rsidRPr="0036179D">
        <w:rPr>
          <w:rFonts w:ascii="Times New Roman" w:hAnsi="Times New Roman" w:cs="Times New Roman"/>
          <w:b/>
          <w:bCs/>
          <w:sz w:val="20"/>
          <w:szCs w:val="20"/>
        </w:rPr>
        <w:t>]</w:t>
      </w:r>
    </w:p>
    <w:p w14:paraId="719F96F6" w14:textId="5D3B6917" w:rsidR="0005150E" w:rsidRPr="0036179D" w:rsidRDefault="0005150E" w:rsidP="00D35673">
      <w:pPr>
        <w:widowControl w:val="0"/>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autoSpaceDE w:val="0"/>
        <w:autoSpaceDN w:val="0"/>
        <w:adjustRightInd w:val="0"/>
        <w:spacing w:after="0"/>
        <w:ind w:left="426" w:hanging="426"/>
        <w:jc w:val="both"/>
        <w:rPr>
          <w:rFonts w:ascii="Times New Roman" w:hAnsi="Times New Roman" w:cs="Times New Roman"/>
          <w:sz w:val="20"/>
          <w:szCs w:val="20"/>
        </w:rPr>
      </w:pPr>
      <w:r w:rsidRPr="0036179D">
        <w:rPr>
          <w:rFonts w:ascii="Times New Roman" w:hAnsi="Times New Roman" w:cs="Times New Roman"/>
          <w:sz w:val="20"/>
          <w:szCs w:val="20"/>
        </w:rPr>
        <w:t xml:space="preserve">Powierzający może rozwiązać niniejszą Umowę ze skutkiem </w:t>
      </w:r>
      <w:r w:rsidR="00DE15C8" w:rsidRPr="0036179D">
        <w:rPr>
          <w:rFonts w:ascii="Times New Roman" w:hAnsi="Times New Roman" w:cs="Times New Roman"/>
          <w:sz w:val="20"/>
          <w:szCs w:val="20"/>
        </w:rPr>
        <w:t>natychmiastowym,</w:t>
      </w:r>
      <w:r w:rsidRPr="0036179D">
        <w:rPr>
          <w:rFonts w:ascii="Times New Roman" w:hAnsi="Times New Roman" w:cs="Times New Roman"/>
          <w:sz w:val="20"/>
          <w:szCs w:val="20"/>
        </w:rPr>
        <w:t xml:space="preserve"> gdy Przetwarzający:</w:t>
      </w:r>
    </w:p>
    <w:p w14:paraId="126F44A5" w14:textId="3C4490B8" w:rsidR="0005150E" w:rsidRPr="0036179D" w:rsidRDefault="0005150E" w:rsidP="00D35673">
      <w:pPr>
        <w:pStyle w:val="Akapitzlist"/>
        <w:widowControl w:val="0"/>
        <w:numPr>
          <w:ilvl w:val="2"/>
          <w:numId w:val="24"/>
        </w:numPr>
        <w:tabs>
          <w:tab w:val="clear" w:pos="786"/>
          <w:tab w:val="num" w:pos="851"/>
        </w:tabs>
        <w:autoSpaceDE w:val="0"/>
        <w:autoSpaceDN w:val="0"/>
        <w:adjustRightInd w:val="0"/>
        <w:ind w:left="851" w:hanging="425"/>
        <w:jc w:val="both"/>
        <w:rPr>
          <w:rFonts w:ascii="Times New Roman" w:hAnsi="Times New Roman" w:cs="Times New Roman"/>
          <w:sz w:val="20"/>
          <w:szCs w:val="20"/>
        </w:rPr>
      </w:pPr>
      <w:r w:rsidRPr="0036179D">
        <w:rPr>
          <w:rFonts w:ascii="Times New Roman" w:hAnsi="Times New Roman" w:cs="Times New Roman"/>
          <w:sz w:val="20"/>
          <w:szCs w:val="20"/>
        </w:rPr>
        <w:t xml:space="preserve">pomimo zobowiązania go do usunięcia uchybień stwierdzonych podczas kontroli nie usunie ich </w:t>
      </w:r>
      <w:r w:rsidR="00713844">
        <w:rPr>
          <w:rFonts w:ascii="Times New Roman" w:hAnsi="Times New Roman" w:cs="Times New Roman"/>
          <w:sz w:val="20"/>
          <w:szCs w:val="20"/>
        </w:rPr>
        <w:br/>
      </w:r>
      <w:r w:rsidRPr="0036179D">
        <w:rPr>
          <w:rFonts w:ascii="Times New Roman" w:hAnsi="Times New Roman" w:cs="Times New Roman"/>
          <w:sz w:val="20"/>
          <w:szCs w:val="20"/>
        </w:rPr>
        <w:t>w wyznaczonym terminie;</w:t>
      </w:r>
    </w:p>
    <w:p w14:paraId="51A9295C" w14:textId="7DF59D9D" w:rsidR="0005150E" w:rsidRPr="0036179D" w:rsidRDefault="0005150E" w:rsidP="00D35673">
      <w:pPr>
        <w:pStyle w:val="Akapitzlist"/>
        <w:widowControl w:val="0"/>
        <w:numPr>
          <w:ilvl w:val="2"/>
          <w:numId w:val="24"/>
        </w:numPr>
        <w:tabs>
          <w:tab w:val="clear" w:pos="786"/>
          <w:tab w:val="num" w:pos="851"/>
        </w:tabs>
        <w:autoSpaceDE w:val="0"/>
        <w:autoSpaceDN w:val="0"/>
        <w:adjustRightInd w:val="0"/>
        <w:ind w:left="851" w:hanging="425"/>
        <w:jc w:val="both"/>
        <w:rPr>
          <w:rFonts w:ascii="Times New Roman" w:hAnsi="Times New Roman" w:cs="Times New Roman"/>
          <w:sz w:val="20"/>
          <w:szCs w:val="20"/>
        </w:rPr>
      </w:pPr>
      <w:r w:rsidRPr="0036179D">
        <w:rPr>
          <w:rFonts w:ascii="Times New Roman" w:hAnsi="Times New Roman" w:cs="Times New Roman"/>
          <w:sz w:val="20"/>
          <w:szCs w:val="20"/>
        </w:rPr>
        <w:t>przetwarza dane osobowe w sposób niezgodny z Umową;</w:t>
      </w:r>
    </w:p>
    <w:p w14:paraId="61A489D5" w14:textId="33A2F8C0" w:rsidR="0005150E" w:rsidRPr="0036179D" w:rsidRDefault="0005150E" w:rsidP="00D35673">
      <w:pPr>
        <w:pStyle w:val="Akapitzlist"/>
        <w:widowControl w:val="0"/>
        <w:numPr>
          <w:ilvl w:val="2"/>
          <w:numId w:val="24"/>
        </w:numPr>
        <w:tabs>
          <w:tab w:val="clear" w:pos="786"/>
          <w:tab w:val="num" w:pos="851"/>
        </w:tabs>
        <w:autoSpaceDE w:val="0"/>
        <w:autoSpaceDN w:val="0"/>
        <w:adjustRightInd w:val="0"/>
        <w:ind w:left="851" w:hanging="425"/>
        <w:jc w:val="both"/>
        <w:rPr>
          <w:rFonts w:ascii="Times New Roman" w:hAnsi="Times New Roman" w:cs="Times New Roman"/>
          <w:sz w:val="20"/>
          <w:szCs w:val="20"/>
        </w:rPr>
      </w:pPr>
      <w:r w:rsidRPr="0036179D">
        <w:rPr>
          <w:rFonts w:ascii="Times New Roman" w:hAnsi="Times New Roman" w:cs="Times New Roman"/>
          <w:sz w:val="20"/>
          <w:szCs w:val="20"/>
        </w:rPr>
        <w:t xml:space="preserve">powierzył przetwarzanie danych osobowych innemu podmiotowi z rażącym naruszeniem przepisów </w:t>
      </w:r>
      <w:r w:rsidR="00713844">
        <w:rPr>
          <w:rFonts w:ascii="Times New Roman" w:hAnsi="Times New Roman" w:cs="Times New Roman"/>
          <w:sz w:val="20"/>
          <w:szCs w:val="20"/>
        </w:rPr>
        <w:br/>
      </w:r>
      <w:r w:rsidRPr="0036179D">
        <w:rPr>
          <w:rFonts w:ascii="Times New Roman" w:hAnsi="Times New Roman" w:cs="Times New Roman"/>
          <w:sz w:val="20"/>
          <w:szCs w:val="20"/>
        </w:rPr>
        <w:lastRenderedPageBreak/>
        <w:t>o ochronie danych osobowych</w:t>
      </w:r>
      <w:r w:rsidR="00CA6D32" w:rsidRPr="0036179D">
        <w:rPr>
          <w:rFonts w:ascii="Times New Roman" w:hAnsi="Times New Roman" w:cs="Times New Roman"/>
          <w:sz w:val="20"/>
          <w:szCs w:val="20"/>
        </w:rPr>
        <w:t xml:space="preserve"> oraz zapisów Umowy.</w:t>
      </w:r>
    </w:p>
    <w:p w14:paraId="7D60B02E" w14:textId="77777777" w:rsidR="0005150E" w:rsidRPr="0036179D" w:rsidRDefault="0005150E" w:rsidP="003319C8">
      <w:pPr>
        <w:spacing w:after="0"/>
        <w:rPr>
          <w:rFonts w:ascii="Times New Roman" w:hAnsi="Times New Roman" w:cs="Times New Roman"/>
          <w:b/>
          <w:bCs/>
          <w:sz w:val="20"/>
          <w:szCs w:val="20"/>
        </w:rPr>
      </w:pPr>
    </w:p>
    <w:p w14:paraId="0153D12C" w14:textId="77777777" w:rsidR="00A21102" w:rsidRPr="0036179D" w:rsidRDefault="00A21102" w:rsidP="003319C8">
      <w:pPr>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 11</w:t>
      </w:r>
    </w:p>
    <w:p w14:paraId="078C3B9C" w14:textId="77777777" w:rsidR="0005150E" w:rsidRPr="0036179D" w:rsidRDefault="007670F5" w:rsidP="003319C8">
      <w:pPr>
        <w:spacing w:after="0"/>
        <w:jc w:val="center"/>
        <w:rPr>
          <w:rFonts w:ascii="Times New Roman" w:hAnsi="Times New Roman" w:cs="Times New Roman"/>
          <w:b/>
          <w:bCs/>
          <w:sz w:val="20"/>
          <w:szCs w:val="20"/>
        </w:rPr>
      </w:pPr>
      <w:r w:rsidRPr="0036179D">
        <w:rPr>
          <w:rFonts w:ascii="Times New Roman" w:hAnsi="Times New Roman" w:cs="Times New Roman"/>
          <w:b/>
          <w:bCs/>
          <w:sz w:val="20"/>
          <w:szCs w:val="20"/>
        </w:rPr>
        <w:t>[Postanowienia końcowe]</w:t>
      </w:r>
    </w:p>
    <w:p w14:paraId="29D7931C" w14:textId="784AFC88" w:rsidR="0005150E" w:rsidRPr="0036179D" w:rsidRDefault="0005150E" w:rsidP="00D35673">
      <w:pPr>
        <w:pStyle w:val="Akapitzlist"/>
        <w:numPr>
          <w:ilvl w:val="0"/>
          <w:numId w:val="21"/>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Niniejsza Umowa wchodzi w życie z dniem jej podpisania i zostaje zawarta na czas obowiązywania oraz wykonania wszelkich zobowiązań wynikających z Umowy głównej. Wszelkie zmiany niniejszej Umowy wymagają formy pisemnej pod rygorem nieważności.</w:t>
      </w:r>
    </w:p>
    <w:p w14:paraId="4E336A6E" w14:textId="627D7BEC" w:rsidR="0005150E" w:rsidRPr="0036179D" w:rsidRDefault="0005150E" w:rsidP="00D35673">
      <w:pPr>
        <w:pStyle w:val="Akapitzlist"/>
        <w:numPr>
          <w:ilvl w:val="0"/>
          <w:numId w:val="21"/>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W razie sprzeczności pomiędzy postanowieniami niniejszej Umowy a Umowy głównej, pierwszeństwo mają postanowienia niniejszej Umowy. Oznacza to także, że kwestie dotyczące przetwarzania danych osobowych pomiędzy Powierzającym a Przetwarzającym należy regulować poprzez zmiany niniejszej Umowy.</w:t>
      </w:r>
    </w:p>
    <w:p w14:paraId="2586EA92" w14:textId="525AC7C6" w:rsidR="0005150E" w:rsidRPr="0036179D" w:rsidRDefault="0005150E" w:rsidP="00D35673">
      <w:pPr>
        <w:pStyle w:val="Akapitzlist"/>
        <w:numPr>
          <w:ilvl w:val="0"/>
          <w:numId w:val="21"/>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W sprawach nieuregulowanych niniejszą Umową mają zastosowanie przepisy R</w:t>
      </w:r>
      <w:r w:rsidR="00CC17EC" w:rsidRPr="0036179D">
        <w:rPr>
          <w:rFonts w:ascii="Times New Roman" w:hAnsi="Times New Roman" w:cs="Times New Roman"/>
          <w:sz w:val="20"/>
          <w:szCs w:val="20"/>
        </w:rPr>
        <w:t xml:space="preserve">ozporządzenia 2016/679 </w:t>
      </w:r>
      <w:r w:rsidRPr="0036179D">
        <w:rPr>
          <w:rFonts w:ascii="Times New Roman" w:hAnsi="Times New Roman" w:cs="Times New Roman"/>
          <w:sz w:val="20"/>
          <w:szCs w:val="20"/>
        </w:rPr>
        <w:t>oraz przepisy krajowe.</w:t>
      </w:r>
    </w:p>
    <w:p w14:paraId="43E1B4B6" w14:textId="531E8107" w:rsidR="0005150E" w:rsidRPr="0036179D" w:rsidRDefault="0005150E" w:rsidP="00D35673">
      <w:pPr>
        <w:pStyle w:val="Akapitzlist"/>
        <w:numPr>
          <w:ilvl w:val="0"/>
          <w:numId w:val="21"/>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Spory związane z wykonywaniem niniejszej Umowy rozstrzygane będą przez sąd właściwy dla siedziby Powierzającego.</w:t>
      </w:r>
    </w:p>
    <w:p w14:paraId="44DE8382" w14:textId="77777777" w:rsidR="0005150E" w:rsidRPr="0036179D" w:rsidRDefault="0005150E" w:rsidP="00D35673">
      <w:pPr>
        <w:pStyle w:val="Akapitzlist"/>
        <w:numPr>
          <w:ilvl w:val="0"/>
          <w:numId w:val="21"/>
        </w:numPr>
        <w:ind w:left="426" w:hanging="426"/>
        <w:jc w:val="both"/>
        <w:rPr>
          <w:rFonts w:ascii="Times New Roman" w:hAnsi="Times New Roman" w:cs="Times New Roman"/>
          <w:sz w:val="20"/>
          <w:szCs w:val="20"/>
        </w:rPr>
      </w:pPr>
      <w:r w:rsidRPr="0036179D">
        <w:rPr>
          <w:rFonts w:ascii="Times New Roman" w:hAnsi="Times New Roman" w:cs="Times New Roman"/>
          <w:sz w:val="20"/>
          <w:szCs w:val="20"/>
        </w:rPr>
        <w:t>Umowa została sporządzona w dwóch jednobrzmiących egzemplarzach, po jednym dla każdej ze Stron.</w:t>
      </w:r>
    </w:p>
    <w:p w14:paraId="2767E074" w14:textId="57850872" w:rsidR="00994AAA" w:rsidRDefault="00994AAA" w:rsidP="00667DE6">
      <w:pPr>
        <w:rPr>
          <w:rFonts w:ascii="Times New Roman" w:hAnsi="Times New Roman" w:cs="Times New Roman"/>
          <w:sz w:val="20"/>
          <w:szCs w:val="20"/>
        </w:rPr>
      </w:pPr>
    </w:p>
    <w:p w14:paraId="25A1E1D2" w14:textId="4E60F80D" w:rsidR="00713844" w:rsidRDefault="00713844" w:rsidP="00667DE6">
      <w:pPr>
        <w:rPr>
          <w:rFonts w:ascii="Times New Roman" w:hAnsi="Times New Roman" w:cs="Times New Roman"/>
          <w:sz w:val="20"/>
          <w:szCs w:val="20"/>
        </w:rPr>
      </w:pPr>
    </w:p>
    <w:p w14:paraId="7918DE7D" w14:textId="77777777" w:rsidR="00713844" w:rsidRPr="0036179D" w:rsidRDefault="00713844" w:rsidP="00667DE6">
      <w:pPr>
        <w:rPr>
          <w:rFonts w:ascii="Times New Roman" w:hAnsi="Times New Roman" w:cs="Times New Roman"/>
          <w:sz w:val="20"/>
          <w:szCs w:val="20"/>
        </w:rPr>
      </w:pPr>
    </w:p>
    <w:p w14:paraId="449D4213" w14:textId="77777777" w:rsidR="00CE2033" w:rsidRPr="0036179D" w:rsidRDefault="00CE2033" w:rsidP="00667DE6">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3"/>
      </w:tblGrid>
      <w:tr w:rsidR="00994AAA" w:rsidRPr="0036179D" w14:paraId="2A709081" w14:textId="77777777" w:rsidTr="00994AAA">
        <w:tc>
          <w:tcPr>
            <w:tcW w:w="4602" w:type="dxa"/>
          </w:tcPr>
          <w:p w14:paraId="571A8DE4" w14:textId="77777777" w:rsidR="00994AAA" w:rsidRPr="0036179D" w:rsidRDefault="00994AAA" w:rsidP="00994A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i/>
                <w:sz w:val="20"/>
                <w:szCs w:val="20"/>
              </w:rPr>
            </w:pPr>
            <w:r w:rsidRPr="0036179D">
              <w:rPr>
                <w:rFonts w:ascii="Times New Roman" w:hAnsi="Times New Roman" w:cs="Times New Roman"/>
                <w:i/>
                <w:sz w:val="20"/>
                <w:szCs w:val="20"/>
              </w:rPr>
              <w:t>………………………………………………..</w:t>
            </w:r>
          </w:p>
        </w:tc>
        <w:tc>
          <w:tcPr>
            <w:tcW w:w="4603" w:type="dxa"/>
          </w:tcPr>
          <w:p w14:paraId="30C2562C" w14:textId="77777777" w:rsidR="00994AAA" w:rsidRPr="0036179D" w:rsidRDefault="00994AAA" w:rsidP="00994A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i/>
                <w:sz w:val="20"/>
                <w:szCs w:val="20"/>
              </w:rPr>
            </w:pPr>
            <w:r w:rsidRPr="0036179D">
              <w:rPr>
                <w:rFonts w:ascii="Times New Roman" w:hAnsi="Times New Roman" w:cs="Times New Roman"/>
                <w:i/>
                <w:sz w:val="20"/>
                <w:szCs w:val="20"/>
              </w:rPr>
              <w:t>………………………………………………..</w:t>
            </w:r>
          </w:p>
        </w:tc>
      </w:tr>
      <w:tr w:rsidR="00994AAA" w:rsidRPr="0036179D" w14:paraId="200B8DF8" w14:textId="77777777" w:rsidTr="00994AAA">
        <w:tc>
          <w:tcPr>
            <w:tcW w:w="4602" w:type="dxa"/>
          </w:tcPr>
          <w:p w14:paraId="3B647962" w14:textId="77777777" w:rsidR="00994AAA" w:rsidRPr="0036179D" w:rsidRDefault="0005150E" w:rsidP="00994A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i/>
                <w:sz w:val="20"/>
                <w:szCs w:val="20"/>
              </w:rPr>
            </w:pPr>
            <w:r w:rsidRPr="0036179D">
              <w:rPr>
                <w:rFonts w:ascii="Times New Roman" w:hAnsi="Times New Roman" w:cs="Times New Roman"/>
                <w:i/>
                <w:sz w:val="20"/>
                <w:szCs w:val="20"/>
              </w:rPr>
              <w:t>Powierzający</w:t>
            </w:r>
          </w:p>
        </w:tc>
        <w:tc>
          <w:tcPr>
            <w:tcW w:w="4603" w:type="dxa"/>
          </w:tcPr>
          <w:p w14:paraId="18917A3F" w14:textId="77777777" w:rsidR="00994AAA" w:rsidRPr="0036179D" w:rsidRDefault="0005150E" w:rsidP="00994AA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i/>
                <w:sz w:val="20"/>
                <w:szCs w:val="20"/>
              </w:rPr>
            </w:pPr>
            <w:r w:rsidRPr="0036179D">
              <w:rPr>
                <w:rFonts w:ascii="Times New Roman" w:hAnsi="Times New Roman" w:cs="Times New Roman"/>
                <w:i/>
                <w:sz w:val="20"/>
                <w:szCs w:val="20"/>
              </w:rPr>
              <w:t>Przetwarzający</w:t>
            </w:r>
          </w:p>
        </w:tc>
      </w:tr>
    </w:tbl>
    <w:p w14:paraId="765216B7" w14:textId="77777777" w:rsidR="00F5080C" w:rsidRPr="0036179D" w:rsidRDefault="00F5080C" w:rsidP="002366BA">
      <w:pPr>
        <w:jc w:val="right"/>
        <w:rPr>
          <w:rFonts w:ascii="Times New Roman" w:hAnsi="Times New Roman" w:cs="Times New Roman"/>
          <w:i/>
          <w:sz w:val="20"/>
          <w:szCs w:val="20"/>
        </w:rPr>
      </w:pPr>
    </w:p>
    <w:p w14:paraId="463E7074" w14:textId="77777777" w:rsidR="005075BF" w:rsidRPr="0036179D" w:rsidRDefault="005075BF" w:rsidP="005075BF">
      <w:pPr>
        <w:rPr>
          <w:rFonts w:ascii="Times New Roman" w:hAnsi="Times New Roman" w:cs="Times New Roman"/>
          <w:i/>
          <w:sz w:val="24"/>
          <w:szCs w:val="24"/>
        </w:rPr>
      </w:pPr>
    </w:p>
    <w:sectPr w:rsidR="005075BF" w:rsidRPr="0036179D" w:rsidSect="008F02EE">
      <w:headerReference w:type="default" r:id="rId9"/>
      <w:footerReference w:type="default" r:id="rId10"/>
      <w:pgSz w:w="11900" w:h="16840"/>
      <w:pgMar w:top="1417" w:right="1268" w:bottom="1276" w:left="1417" w:header="510"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23AE" w14:textId="77777777" w:rsidR="00C105EF" w:rsidRDefault="00C105EF">
      <w:pPr>
        <w:spacing w:after="0" w:line="240" w:lineRule="auto"/>
      </w:pPr>
      <w:r>
        <w:separator/>
      </w:r>
    </w:p>
  </w:endnote>
  <w:endnote w:type="continuationSeparator" w:id="0">
    <w:p w14:paraId="1FC311EE" w14:textId="77777777" w:rsidR="00C105EF" w:rsidRDefault="00C1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sz w:val="20"/>
        <w:szCs w:val="20"/>
      </w:rPr>
      <w:id w:val="270011343"/>
      <w:docPartObj>
        <w:docPartGallery w:val="Page Numbers (Bottom of Page)"/>
        <w:docPartUnique/>
      </w:docPartObj>
    </w:sdtPr>
    <w:sdtEndPr/>
    <w:sdtContent>
      <w:sdt>
        <w:sdtPr>
          <w:rPr>
            <w:rFonts w:ascii="Calibri Light" w:hAnsi="Calibri Light"/>
            <w:sz w:val="20"/>
            <w:szCs w:val="20"/>
          </w:rPr>
          <w:id w:val="270011344"/>
          <w:docPartObj>
            <w:docPartGallery w:val="Page Numbers (Top of Page)"/>
            <w:docPartUnique/>
          </w:docPartObj>
        </w:sdtPr>
        <w:sdtEndPr/>
        <w:sdtContent>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5"/>
            </w:tblGrid>
            <w:tr w:rsidR="00D953F5" w14:paraId="06C52D66" w14:textId="77777777" w:rsidTr="008D5142">
              <w:tc>
                <w:tcPr>
                  <w:tcW w:w="9205" w:type="dxa"/>
                </w:tcPr>
                <w:p w14:paraId="24CD55B6" w14:textId="2B61AC7E" w:rsidR="00DE3BCF" w:rsidRPr="00DE3BCF" w:rsidRDefault="00DE3BCF" w:rsidP="00DE3BCF">
                  <w:pPr>
                    <w:pStyle w:val="Stopka"/>
                    <w:jc w:val="center"/>
                    <w:rPr>
                      <w:rFonts w:ascii="Times New Roman" w:hAnsi="Times New Roman" w:cs="Times New Roman"/>
                    </w:rPr>
                  </w:pPr>
                  <w:r w:rsidRPr="00DE3BCF">
                    <w:rPr>
                      <w:rFonts w:ascii="Times New Roman" w:hAnsi="Times New Roman" w:cs="Times New Roman"/>
                      <w:sz w:val="16"/>
                      <w:szCs w:val="16"/>
                    </w:rPr>
                    <w:t xml:space="preserve">„Program Aktywności Lokalnej – Rozwijamy </w:t>
                  </w:r>
                  <w:r w:rsidR="00B00594" w:rsidRPr="00DE3BCF">
                    <w:rPr>
                      <w:rFonts w:ascii="Times New Roman" w:hAnsi="Times New Roman" w:cs="Times New Roman"/>
                      <w:sz w:val="16"/>
                      <w:szCs w:val="16"/>
                    </w:rPr>
                    <w:t>Potencjały” współfinansowany</w:t>
                  </w:r>
                  <w:r w:rsidRPr="00DE3BCF">
                    <w:rPr>
                      <w:rFonts w:ascii="Times New Roman" w:hAnsi="Times New Roman" w:cs="Times New Roman"/>
                      <w:sz w:val="16"/>
                      <w:szCs w:val="16"/>
                    </w:rPr>
                    <w:t xml:space="preserve"> ze środków Europejskiego Funduszu Społecznego w ramach Regionalnego Programu Operacyjnego Województwa Śląskiego na lata 2014-2020, Oś Priorytetowa IX Włączenie społeczne, Działanie 9.1. Aktywna integracja, Poddziałanie 9.1.5. Programy aktywnej integracji osób i grup zagrożonych wykluczeniem społecznym – konkurs.</w:t>
                  </w:r>
                </w:p>
                <w:p w14:paraId="4554AFD0" w14:textId="745DE96D" w:rsidR="00D953F5" w:rsidRDefault="00D953F5">
                  <w:pPr>
                    <w:pStyle w:val="Stopka"/>
                    <w:pBdr>
                      <w:top w:val="none" w:sz="0" w:space="0" w:color="auto"/>
                      <w:left w:val="none" w:sz="0" w:space="0" w:color="auto"/>
                      <w:bottom w:val="none" w:sz="0" w:space="0" w:color="auto"/>
                      <w:right w:val="none" w:sz="0" w:space="0" w:color="auto"/>
                      <w:between w:val="none" w:sz="0" w:space="0" w:color="auto"/>
                      <w:bar w:val="none" w:sz="0" w:color="auto"/>
                    </w:pBdr>
                    <w:jc w:val="center"/>
                    <w:rPr>
                      <w:i/>
                      <w:sz w:val="18"/>
                      <w:szCs w:val="18"/>
                    </w:rPr>
                  </w:pPr>
                </w:p>
                <w:p w14:paraId="5CE98CA3" w14:textId="77777777" w:rsidR="00D953F5" w:rsidRPr="008F02EE" w:rsidRDefault="00D953F5">
                  <w:pPr>
                    <w:pStyle w:val="Stopk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Light" w:hAnsi="Calibri Light"/>
                      <w:sz w:val="16"/>
                      <w:szCs w:val="16"/>
                    </w:rPr>
                  </w:pPr>
                  <w:r w:rsidRPr="008F02EE">
                    <w:rPr>
                      <w:rFonts w:ascii="Calibri Light" w:hAnsi="Calibri Light"/>
                      <w:sz w:val="16"/>
                      <w:szCs w:val="16"/>
                    </w:rPr>
                    <w:t xml:space="preserve">Strona </w:t>
                  </w:r>
                  <w:r w:rsidRPr="008F02EE">
                    <w:rPr>
                      <w:rFonts w:ascii="Calibri Light" w:hAnsi="Calibri Light"/>
                      <w:b/>
                      <w:bCs/>
                      <w:sz w:val="16"/>
                      <w:szCs w:val="16"/>
                    </w:rPr>
                    <w:fldChar w:fldCharType="begin"/>
                  </w:r>
                  <w:r w:rsidRPr="008F02EE">
                    <w:rPr>
                      <w:rFonts w:ascii="Calibri Light" w:hAnsi="Calibri Light"/>
                      <w:b/>
                      <w:bCs/>
                      <w:sz w:val="16"/>
                      <w:szCs w:val="16"/>
                    </w:rPr>
                    <w:instrText>PAGE  \* Arabic  \* MERGEFORMAT</w:instrText>
                  </w:r>
                  <w:r w:rsidRPr="008F02EE">
                    <w:rPr>
                      <w:rFonts w:ascii="Calibri Light" w:hAnsi="Calibri Light"/>
                      <w:b/>
                      <w:bCs/>
                      <w:sz w:val="16"/>
                      <w:szCs w:val="16"/>
                    </w:rPr>
                    <w:fldChar w:fldCharType="separate"/>
                  </w:r>
                  <w:r w:rsidR="00B87899">
                    <w:rPr>
                      <w:rFonts w:ascii="Calibri Light" w:hAnsi="Calibri Light"/>
                      <w:b/>
                      <w:bCs/>
                      <w:noProof/>
                      <w:sz w:val="16"/>
                      <w:szCs w:val="16"/>
                    </w:rPr>
                    <w:t>1</w:t>
                  </w:r>
                  <w:r w:rsidRPr="008F02EE">
                    <w:rPr>
                      <w:rFonts w:ascii="Calibri Light" w:hAnsi="Calibri Light"/>
                      <w:b/>
                      <w:bCs/>
                      <w:sz w:val="16"/>
                      <w:szCs w:val="16"/>
                    </w:rPr>
                    <w:fldChar w:fldCharType="end"/>
                  </w:r>
                  <w:r w:rsidRPr="008F02EE">
                    <w:rPr>
                      <w:rFonts w:ascii="Calibri Light" w:hAnsi="Calibri Light"/>
                      <w:sz w:val="16"/>
                      <w:szCs w:val="16"/>
                    </w:rPr>
                    <w:t xml:space="preserve"> z </w:t>
                  </w:r>
                  <w:r w:rsidRPr="008F02EE">
                    <w:rPr>
                      <w:rFonts w:ascii="Calibri Light" w:hAnsi="Calibri Light"/>
                      <w:b/>
                      <w:bCs/>
                      <w:sz w:val="16"/>
                      <w:szCs w:val="16"/>
                    </w:rPr>
                    <w:fldChar w:fldCharType="begin"/>
                  </w:r>
                  <w:r w:rsidRPr="008F02EE">
                    <w:rPr>
                      <w:rFonts w:ascii="Calibri Light" w:hAnsi="Calibri Light"/>
                      <w:b/>
                      <w:bCs/>
                      <w:sz w:val="16"/>
                      <w:szCs w:val="16"/>
                    </w:rPr>
                    <w:instrText>NUMPAGES  \* Arabic  \* MERGEFORMAT</w:instrText>
                  </w:r>
                  <w:r w:rsidRPr="008F02EE">
                    <w:rPr>
                      <w:rFonts w:ascii="Calibri Light" w:hAnsi="Calibri Light"/>
                      <w:b/>
                      <w:bCs/>
                      <w:sz w:val="16"/>
                      <w:szCs w:val="16"/>
                    </w:rPr>
                    <w:fldChar w:fldCharType="separate"/>
                  </w:r>
                  <w:r w:rsidR="00B87899">
                    <w:rPr>
                      <w:rFonts w:ascii="Calibri Light" w:hAnsi="Calibri Light"/>
                      <w:b/>
                      <w:bCs/>
                      <w:noProof/>
                      <w:sz w:val="16"/>
                      <w:szCs w:val="16"/>
                    </w:rPr>
                    <w:t>10</w:t>
                  </w:r>
                  <w:r w:rsidRPr="008F02EE">
                    <w:rPr>
                      <w:rFonts w:ascii="Calibri Light" w:hAnsi="Calibri Light"/>
                      <w:b/>
                      <w:bCs/>
                      <w:sz w:val="16"/>
                      <w:szCs w:val="16"/>
                    </w:rPr>
                    <w:fldChar w:fldCharType="end"/>
                  </w:r>
                </w:p>
              </w:tc>
            </w:tr>
          </w:tbl>
          <w:p w14:paraId="556B4FE9" w14:textId="77777777" w:rsidR="00D953F5" w:rsidRPr="00FD2B44" w:rsidRDefault="00C105EF" w:rsidP="008F02EE">
            <w:pPr>
              <w:pStyle w:val="Stopka"/>
              <w:rPr>
                <w:rFonts w:ascii="Calibri Light" w:hAnsi="Calibri Light"/>
                <w:sz w:val="20"/>
                <w:szCs w:val="20"/>
              </w:rPr>
            </w:pPr>
          </w:p>
        </w:sdtContent>
      </w:sdt>
    </w:sdtContent>
  </w:sdt>
  <w:p w14:paraId="10E57DC8" w14:textId="77777777" w:rsidR="00D953F5" w:rsidRDefault="00D953F5">
    <w:pPr>
      <w:pStyle w:val="Stopka"/>
    </w:pPr>
  </w:p>
  <w:p w14:paraId="4F1716DB" w14:textId="77777777" w:rsidR="00E81278" w:rsidRDefault="00E81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34CF" w14:textId="77777777" w:rsidR="00C105EF" w:rsidRDefault="00C105EF">
      <w:pPr>
        <w:spacing w:after="0" w:line="240" w:lineRule="auto"/>
      </w:pPr>
      <w:r>
        <w:separator/>
      </w:r>
    </w:p>
  </w:footnote>
  <w:footnote w:type="continuationSeparator" w:id="0">
    <w:p w14:paraId="4B24770C" w14:textId="77777777" w:rsidR="00C105EF" w:rsidRDefault="00C1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D953F5" w14:paraId="74315CCF" w14:textId="77777777" w:rsidTr="00A266A5">
      <w:tc>
        <w:tcPr>
          <w:tcW w:w="9215" w:type="dxa"/>
          <w:tcBorders>
            <w:bottom w:val="single" w:sz="4" w:space="0" w:color="auto"/>
          </w:tcBorders>
        </w:tcPr>
        <w:p w14:paraId="646CE349" w14:textId="77777777" w:rsidR="007434D9" w:rsidRPr="00367C53" w:rsidRDefault="007434D9" w:rsidP="007434D9">
          <w:pPr>
            <w:pStyle w:val="Nagwek"/>
            <w:rPr>
              <w:sz w:val="18"/>
              <w:szCs w:val="18"/>
            </w:rPr>
          </w:pPr>
        </w:p>
        <w:p w14:paraId="40585CDC" w14:textId="77777777" w:rsidR="00D953F5" w:rsidRDefault="00D953F5">
          <w:pPr>
            <w:pStyle w:val="Nagwek"/>
            <w:pBdr>
              <w:top w:val="none" w:sz="0" w:space="0" w:color="auto"/>
              <w:left w:val="none" w:sz="0" w:space="0" w:color="auto"/>
              <w:bottom w:val="none" w:sz="0" w:space="0" w:color="auto"/>
              <w:right w:val="none" w:sz="0" w:space="0" w:color="auto"/>
              <w:between w:val="none" w:sz="0" w:space="0" w:color="auto"/>
              <w:bar w:val="none" w:sz="0" w:color="auto"/>
            </w:pBdr>
            <w:rPr>
              <w:noProof/>
            </w:rPr>
          </w:pPr>
        </w:p>
        <w:p w14:paraId="18EF28A2" w14:textId="77777777" w:rsidR="007434D9" w:rsidRDefault="007434D9">
          <w:pPr>
            <w:pStyle w:val="Nagwek"/>
            <w:pBdr>
              <w:top w:val="none" w:sz="0" w:space="0" w:color="auto"/>
              <w:left w:val="none" w:sz="0" w:space="0" w:color="auto"/>
              <w:bottom w:val="none" w:sz="0" w:space="0" w:color="auto"/>
              <w:right w:val="none" w:sz="0" w:space="0" w:color="auto"/>
              <w:between w:val="none" w:sz="0" w:space="0" w:color="auto"/>
              <w:bar w:val="none" w:sz="0" w:color="auto"/>
            </w:pBdr>
            <w:rPr>
              <w:noProof/>
            </w:rPr>
          </w:pPr>
        </w:p>
        <w:p w14:paraId="29F697FC" w14:textId="77777777" w:rsidR="00D953F5" w:rsidRPr="00367C53" w:rsidRDefault="00D953F5" w:rsidP="00367C53">
          <w:pPr>
            <w:pStyle w:val="Nagwek"/>
            <w:jc w:val="center"/>
            <w:rPr>
              <w:sz w:val="18"/>
              <w:szCs w:val="18"/>
            </w:rPr>
          </w:pPr>
        </w:p>
      </w:tc>
    </w:tr>
  </w:tbl>
  <w:p w14:paraId="24C26F3B" w14:textId="77777777" w:rsidR="00D953F5" w:rsidRPr="00367C53" w:rsidRDefault="007434D9">
    <w:pPr>
      <w:pStyle w:val="Nagwek"/>
      <w:rPr>
        <w:i/>
        <w:sz w:val="16"/>
        <w:szCs w:val="16"/>
      </w:rPr>
    </w:pPr>
    <w:r>
      <w:rPr>
        <w:noProof/>
      </w:rPr>
      <w:drawing>
        <wp:anchor distT="0" distB="0" distL="114300" distR="114300" simplePos="0" relativeHeight="251661312" behindDoc="0" locked="0" layoutInCell="1" allowOverlap="1" wp14:anchorId="3843E2CF" wp14:editId="1F60EBEE">
          <wp:simplePos x="0" y="0"/>
          <wp:positionH relativeFrom="column">
            <wp:posOffset>433705</wp:posOffset>
          </wp:positionH>
          <wp:positionV relativeFrom="paragraph">
            <wp:posOffset>-753745</wp:posOffset>
          </wp:positionV>
          <wp:extent cx="5016500" cy="685800"/>
          <wp:effectExtent l="0" t="0" r="0" b="0"/>
          <wp:wrapNone/>
          <wp:docPr id="5" name="Obraz 1" descr="Znalezione obrazy dla zapytania fundusze europejskie program regionalny"/>
          <wp:cNvGraphicFramePr/>
          <a:graphic xmlns:a="http://schemas.openxmlformats.org/drawingml/2006/main">
            <a:graphicData uri="http://schemas.openxmlformats.org/drawingml/2006/picture">
              <pic:pic xmlns:pic="http://schemas.openxmlformats.org/drawingml/2006/picture">
                <pic:nvPicPr>
                  <pic:cNvPr id="5" name="Obraz 1" descr="Znalezione obrazy dla zapytania fundusze europejskie program regionaln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C40"/>
    <w:multiLevelType w:val="hybridMultilevel"/>
    <w:tmpl w:val="2AAA3722"/>
    <w:styleLink w:val="Zaimportowanystyl11"/>
    <w:lvl w:ilvl="0" w:tplc="859E76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D651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363B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62E11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E0EF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6AD62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0CA35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02DA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ACE6D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90475B"/>
    <w:multiLevelType w:val="hybridMultilevel"/>
    <w:tmpl w:val="2AC08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032FC"/>
    <w:multiLevelType w:val="hybridMultilevel"/>
    <w:tmpl w:val="D4AC48A4"/>
    <w:lvl w:ilvl="0" w:tplc="77F0B56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D7112"/>
    <w:multiLevelType w:val="hybridMultilevel"/>
    <w:tmpl w:val="04D24D46"/>
    <w:styleLink w:val="Zaimportowanystyl9"/>
    <w:lvl w:ilvl="0" w:tplc="D12885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965D9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5621B0">
      <w:start w:val="1"/>
      <w:numFmt w:val="lowerRoman"/>
      <w:lvlText w:val="%3."/>
      <w:lvlJc w:val="left"/>
      <w:pPr>
        <w:ind w:left="180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C2C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A9F7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5A402C">
      <w:start w:val="1"/>
      <w:numFmt w:val="lowerRoman"/>
      <w:lvlText w:val="%6."/>
      <w:lvlJc w:val="left"/>
      <w:pPr>
        <w:ind w:left="396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7CBB7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50EA4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3C5DD8">
      <w:start w:val="1"/>
      <w:numFmt w:val="lowerRoman"/>
      <w:lvlText w:val="%9."/>
      <w:lvlJc w:val="left"/>
      <w:pPr>
        <w:ind w:left="6120"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63158B"/>
    <w:multiLevelType w:val="hybridMultilevel"/>
    <w:tmpl w:val="449C773E"/>
    <w:styleLink w:val="Zaimportowanystyl15"/>
    <w:lvl w:ilvl="0" w:tplc="FDCE71AE">
      <w:start w:val="1"/>
      <w:numFmt w:val="decimal"/>
      <w:lvlText w:val="%1)"/>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AF8E56E">
      <w:start w:val="1"/>
      <w:numFmt w:val="lowerLetter"/>
      <w:lvlText w:val="%2."/>
      <w:lvlJc w:val="left"/>
      <w:pPr>
        <w:ind w:left="185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6B4E2E4">
      <w:start w:val="1"/>
      <w:numFmt w:val="lowerRoman"/>
      <w:lvlText w:val="%3."/>
      <w:lvlJc w:val="left"/>
      <w:pPr>
        <w:ind w:left="2574" w:hanging="201"/>
      </w:pPr>
      <w:rPr>
        <w:rFonts w:hAnsi="Arial Unicode MS"/>
        <w:caps w:val="0"/>
        <w:smallCaps w:val="0"/>
        <w:strike w:val="0"/>
        <w:dstrike w:val="0"/>
        <w:outline w:val="0"/>
        <w:emboss w:val="0"/>
        <w:imprint w:val="0"/>
        <w:spacing w:val="0"/>
        <w:w w:val="100"/>
        <w:kern w:val="0"/>
        <w:position w:val="0"/>
        <w:highlight w:val="none"/>
        <w:vertAlign w:val="baseline"/>
      </w:rPr>
    </w:lvl>
    <w:lvl w:ilvl="3" w:tplc="E47A9E28">
      <w:start w:val="1"/>
      <w:numFmt w:val="decimal"/>
      <w:lvlText w:val="%4."/>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468625C">
      <w:start w:val="1"/>
      <w:numFmt w:val="lowerLetter"/>
      <w:lvlText w:val="%5."/>
      <w:lvlJc w:val="left"/>
      <w:pPr>
        <w:ind w:left="401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328E62E">
      <w:start w:val="1"/>
      <w:numFmt w:val="lowerRoman"/>
      <w:lvlText w:val="%6."/>
      <w:lvlJc w:val="left"/>
      <w:pPr>
        <w:ind w:left="4734" w:hanging="201"/>
      </w:pPr>
      <w:rPr>
        <w:rFonts w:hAnsi="Arial Unicode MS"/>
        <w:caps w:val="0"/>
        <w:smallCaps w:val="0"/>
        <w:strike w:val="0"/>
        <w:dstrike w:val="0"/>
        <w:outline w:val="0"/>
        <w:emboss w:val="0"/>
        <w:imprint w:val="0"/>
        <w:spacing w:val="0"/>
        <w:w w:val="100"/>
        <w:kern w:val="0"/>
        <w:position w:val="0"/>
        <w:highlight w:val="none"/>
        <w:vertAlign w:val="baseline"/>
      </w:rPr>
    </w:lvl>
    <w:lvl w:ilvl="6" w:tplc="FEDCE192">
      <w:start w:val="1"/>
      <w:numFmt w:val="decimal"/>
      <w:lvlText w:val="%7."/>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A6ED7C">
      <w:start w:val="1"/>
      <w:numFmt w:val="lowerLetter"/>
      <w:lvlText w:val="%8."/>
      <w:lvlJc w:val="left"/>
      <w:pPr>
        <w:ind w:left="617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2667E8A">
      <w:start w:val="1"/>
      <w:numFmt w:val="lowerRoman"/>
      <w:lvlText w:val="%9."/>
      <w:lvlJc w:val="left"/>
      <w:pPr>
        <w:ind w:left="6894" w:hanging="20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3344F5"/>
    <w:multiLevelType w:val="hybridMultilevel"/>
    <w:tmpl w:val="4582E11A"/>
    <w:styleLink w:val="Zaimportowanystyl4"/>
    <w:lvl w:ilvl="0" w:tplc="57BC3B3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4714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F2CB8E">
      <w:start w:val="1"/>
      <w:numFmt w:val="lowerRoman"/>
      <w:lvlText w:val="%3."/>
      <w:lvlJc w:val="left"/>
      <w:pPr>
        <w:ind w:left="25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AAA8B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123D9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48092A">
      <w:start w:val="1"/>
      <w:numFmt w:val="lowerRoman"/>
      <w:lvlText w:val="%6."/>
      <w:lvlJc w:val="left"/>
      <w:pPr>
        <w:ind w:left="46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DA449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C0E8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16E3D8">
      <w:start w:val="1"/>
      <w:numFmt w:val="lowerRoman"/>
      <w:lvlText w:val="%9."/>
      <w:lvlJc w:val="left"/>
      <w:pPr>
        <w:ind w:left="684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2F61CE"/>
    <w:multiLevelType w:val="hybridMultilevel"/>
    <w:tmpl w:val="A8D2F070"/>
    <w:styleLink w:val="Zaimportowanystyl3"/>
    <w:lvl w:ilvl="0" w:tplc="8D7C4D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F6EFA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A319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A8C32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B87E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5C9E82">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26CC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96A5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3E1E1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C913F5"/>
    <w:multiLevelType w:val="hybridMultilevel"/>
    <w:tmpl w:val="9D7662D6"/>
    <w:styleLink w:val="Zaimportowanystyl2"/>
    <w:lvl w:ilvl="0" w:tplc="200CCC9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08ED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DC989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1EB3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8873A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AD2A4">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B2EA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9C195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1230B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80202B1"/>
    <w:multiLevelType w:val="hybridMultilevel"/>
    <w:tmpl w:val="F44CB93C"/>
    <w:styleLink w:val="Zaimportowanystyl6"/>
    <w:lvl w:ilvl="0" w:tplc="E7703CCE">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1216BA">
      <w:start w:val="1"/>
      <w:numFmt w:val="decimal"/>
      <w:lvlText w:val="%2."/>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A4D06">
      <w:start w:val="1"/>
      <w:numFmt w:val="decimal"/>
      <w:lvlText w:val="%3."/>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589F48">
      <w:start w:val="1"/>
      <w:numFmt w:val="decimal"/>
      <w:lvlText w:val="%4."/>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B05106">
      <w:start w:val="1"/>
      <w:numFmt w:val="decimal"/>
      <w:lvlText w:val="%5."/>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1AF3BE">
      <w:start w:val="1"/>
      <w:numFmt w:val="decimal"/>
      <w:lvlText w:val="%6."/>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FA3366">
      <w:start w:val="1"/>
      <w:numFmt w:val="decimal"/>
      <w:lvlText w:val="%7."/>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D4E27E">
      <w:start w:val="1"/>
      <w:numFmt w:val="decimal"/>
      <w:lvlText w:val="%8."/>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E040D2">
      <w:start w:val="1"/>
      <w:numFmt w:val="decimal"/>
      <w:lvlText w:val="%9."/>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453315"/>
    <w:multiLevelType w:val="hybridMultilevel"/>
    <w:tmpl w:val="40542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30430"/>
    <w:multiLevelType w:val="hybridMultilevel"/>
    <w:tmpl w:val="94E6DE18"/>
    <w:lvl w:ilvl="0" w:tplc="A2CA9AF0">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CC7BEB"/>
    <w:multiLevelType w:val="hybridMultilevel"/>
    <w:tmpl w:val="5AE6A612"/>
    <w:lvl w:ilvl="0" w:tplc="51FA38C6">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D5549"/>
    <w:multiLevelType w:val="hybridMultilevel"/>
    <w:tmpl w:val="CC7AF7F0"/>
    <w:lvl w:ilvl="0" w:tplc="F1D4ED5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771EB5"/>
    <w:multiLevelType w:val="hybridMultilevel"/>
    <w:tmpl w:val="D7B00C1A"/>
    <w:lvl w:ilvl="0" w:tplc="F1D4ED5C">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A0131"/>
    <w:multiLevelType w:val="hybridMultilevel"/>
    <w:tmpl w:val="B846E3A2"/>
    <w:styleLink w:val="Zaimportowanystyl7"/>
    <w:lvl w:ilvl="0" w:tplc="53E6F72E">
      <w:start w:val="1"/>
      <w:numFmt w:val="decimal"/>
      <w:lvlText w:val="%1."/>
      <w:lvlJc w:val="left"/>
      <w:pPr>
        <w:tabs>
          <w:tab w:val="left" w:pos="360"/>
          <w:tab w:val="left" w:pos="558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4ADD16">
      <w:start w:val="1"/>
      <w:numFmt w:val="decimal"/>
      <w:lvlText w:val="%2."/>
      <w:lvlJc w:val="left"/>
      <w:pPr>
        <w:tabs>
          <w:tab w:val="left" w:pos="360"/>
          <w:tab w:val="left" w:pos="558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BA7126">
      <w:start w:val="1"/>
      <w:numFmt w:val="decimal"/>
      <w:lvlText w:val="%3."/>
      <w:lvlJc w:val="left"/>
      <w:pPr>
        <w:tabs>
          <w:tab w:val="left" w:pos="360"/>
          <w:tab w:val="left" w:pos="558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5E5DD2">
      <w:start w:val="1"/>
      <w:numFmt w:val="decimal"/>
      <w:lvlText w:val="%4."/>
      <w:lvlJc w:val="left"/>
      <w:pPr>
        <w:tabs>
          <w:tab w:val="left" w:pos="360"/>
          <w:tab w:val="left" w:pos="558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9CED1C">
      <w:start w:val="1"/>
      <w:numFmt w:val="decimal"/>
      <w:lvlText w:val="%5."/>
      <w:lvlJc w:val="left"/>
      <w:pPr>
        <w:tabs>
          <w:tab w:val="left" w:pos="360"/>
          <w:tab w:val="left" w:pos="558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0540">
      <w:start w:val="1"/>
      <w:numFmt w:val="decimal"/>
      <w:lvlText w:val="%6."/>
      <w:lvlJc w:val="left"/>
      <w:pPr>
        <w:tabs>
          <w:tab w:val="left" w:pos="360"/>
          <w:tab w:val="left" w:pos="558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3A2C36">
      <w:start w:val="1"/>
      <w:numFmt w:val="decimal"/>
      <w:lvlText w:val="%7."/>
      <w:lvlJc w:val="left"/>
      <w:pPr>
        <w:tabs>
          <w:tab w:val="left" w:pos="360"/>
          <w:tab w:val="left" w:pos="558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6837C6">
      <w:start w:val="1"/>
      <w:numFmt w:val="decimal"/>
      <w:lvlText w:val="%8."/>
      <w:lvlJc w:val="left"/>
      <w:pPr>
        <w:tabs>
          <w:tab w:val="left" w:pos="360"/>
          <w:tab w:val="left" w:pos="558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AA5438">
      <w:start w:val="1"/>
      <w:numFmt w:val="decimal"/>
      <w:lvlText w:val="%9."/>
      <w:lvlJc w:val="left"/>
      <w:pPr>
        <w:tabs>
          <w:tab w:val="left" w:pos="360"/>
          <w:tab w:val="left" w:pos="558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AC319CA"/>
    <w:multiLevelType w:val="hybridMultilevel"/>
    <w:tmpl w:val="09427824"/>
    <w:lvl w:ilvl="0" w:tplc="74BAA4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D581FDD"/>
    <w:multiLevelType w:val="hybridMultilevel"/>
    <w:tmpl w:val="90BE6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6B5B4E"/>
    <w:multiLevelType w:val="hybridMultilevel"/>
    <w:tmpl w:val="A8CE5732"/>
    <w:lvl w:ilvl="0" w:tplc="9D400EDA">
      <w:start w:val="1"/>
      <w:numFmt w:val="decimal"/>
      <w:lvlText w:val="%1)"/>
      <w:lvlJc w:val="left"/>
      <w:pPr>
        <w:ind w:left="720" w:hanging="360"/>
      </w:pPr>
      <w:rPr>
        <w:rFonts w:ascii="Calibri" w:eastAsia="Calibr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E52DDF"/>
    <w:multiLevelType w:val="hybridMultilevel"/>
    <w:tmpl w:val="438CC7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9852AF"/>
    <w:multiLevelType w:val="hybridMultilevel"/>
    <w:tmpl w:val="48821280"/>
    <w:lvl w:ilvl="0" w:tplc="257E95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EB3BDE"/>
    <w:multiLevelType w:val="hybridMultilevel"/>
    <w:tmpl w:val="D77AF284"/>
    <w:styleLink w:val="Zaimportowanystyl1"/>
    <w:lvl w:ilvl="0" w:tplc="3954B4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280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BA417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58B9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9A94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027ED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9001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C469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05F6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9851AC2"/>
    <w:multiLevelType w:val="hybridMultilevel"/>
    <w:tmpl w:val="D77AF284"/>
    <w:numStyleLink w:val="Zaimportowanystyl1"/>
  </w:abstractNum>
  <w:abstractNum w:abstractNumId="22" w15:restartNumberingAfterBreak="0">
    <w:nsid w:val="5F1F6E1E"/>
    <w:multiLevelType w:val="hybridMultilevel"/>
    <w:tmpl w:val="7D78F4EC"/>
    <w:styleLink w:val="Zaimportowanystyl5"/>
    <w:lvl w:ilvl="0" w:tplc="B19E85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841CA4">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A8A14E">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341668">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856FA">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342B8C">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72357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C84AEE">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A6074E">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2662F11"/>
    <w:multiLevelType w:val="hybridMultilevel"/>
    <w:tmpl w:val="A100EB84"/>
    <w:styleLink w:val="Zaimportowanystyl14"/>
    <w:lvl w:ilvl="0" w:tplc="B0F05B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F465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C273D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98C42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E402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10C04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864C5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48C9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2EF6A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9DD1B60"/>
    <w:multiLevelType w:val="multilevel"/>
    <w:tmpl w:val="4FBAF2FE"/>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D0B1769"/>
    <w:multiLevelType w:val="hybridMultilevel"/>
    <w:tmpl w:val="8DC438F0"/>
    <w:lvl w:ilvl="0" w:tplc="85C0BDC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FB3DE8"/>
    <w:multiLevelType w:val="multilevel"/>
    <w:tmpl w:val="6A581FE2"/>
    <w:lvl w:ilvl="0">
      <w:start w:val="2"/>
      <w:numFmt w:val="lowerLetter"/>
      <w:lvlText w:val="%1)"/>
      <w:lvlJc w:val="left"/>
      <w:pPr>
        <w:tabs>
          <w:tab w:val="num" w:pos="720"/>
        </w:tabs>
        <w:ind w:left="720" w:hanging="360"/>
      </w:pPr>
      <w:rPr>
        <w:rFonts w:ascii="Arial" w:eastAsia="Calibri" w:hAnsi="Arial" w:cs="Arial" w:hint="default"/>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70D0E55"/>
    <w:multiLevelType w:val="hybridMultilevel"/>
    <w:tmpl w:val="266084C2"/>
    <w:styleLink w:val="Zaimportowanystyl16"/>
    <w:lvl w:ilvl="0" w:tplc="94C280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06F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80419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528C6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4A19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FCD2C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34A76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5645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38DDA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98F4048"/>
    <w:multiLevelType w:val="hybridMultilevel"/>
    <w:tmpl w:val="24A2E08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11706355">
    <w:abstractNumId w:val="20"/>
  </w:num>
  <w:num w:numId="2" w16cid:durableId="1780837131">
    <w:abstractNumId w:val="7"/>
  </w:num>
  <w:num w:numId="3" w16cid:durableId="1476022193">
    <w:abstractNumId w:val="6"/>
  </w:num>
  <w:num w:numId="4" w16cid:durableId="1991321297">
    <w:abstractNumId w:val="5"/>
  </w:num>
  <w:num w:numId="5" w16cid:durableId="2118596530">
    <w:abstractNumId w:val="22"/>
  </w:num>
  <w:num w:numId="6" w16cid:durableId="719593557">
    <w:abstractNumId w:val="8"/>
  </w:num>
  <w:num w:numId="7" w16cid:durableId="859046023">
    <w:abstractNumId w:val="14"/>
  </w:num>
  <w:num w:numId="8" w16cid:durableId="1134712869">
    <w:abstractNumId w:val="24"/>
  </w:num>
  <w:num w:numId="9" w16cid:durableId="1755778893">
    <w:abstractNumId w:val="3"/>
  </w:num>
  <w:num w:numId="10" w16cid:durableId="1253782541">
    <w:abstractNumId w:val="23"/>
  </w:num>
  <w:num w:numId="11" w16cid:durableId="242226016">
    <w:abstractNumId w:val="0"/>
  </w:num>
  <w:num w:numId="12" w16cid:durableId="1041856339">
    <w:abstractNumId w:val="4"/>
  </w:num>
  <w:num w:numId="13" w16cid:durableId="339239906">
    <w:abstractNumId w:val="27"/>
  </w:num>
  <w:num w:numId="14" w16cid:durableId="1855728090">
    <w:abstractNumId w:val="21"/>
    <w:lvlOverride w:ilvl="0">
      <w:lvl w:ilvl="0" w:tplc="95E6244E">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5" w16cid:durableId="1086535169">
    <w:abstractNumId w:val="13"/>
  </w:num>
  <w:num w:numId="16" w16cid:durableId="442767239">
    <w:abstractNumId w:val="17"/>
  </w:num>
  <w:num w:numId="17" w16cid:durableId="1326283905">
    <w:abstractNumId w:val="12"/>
  </w:num>
  <w:num w:numId="18" w16cid:durableId="2090425066">
    <w:abstractNumId w:val="19"/>
  </w:num>
  <w:num w:numId="19" w16cid:durableId="504977582">
    <w:abstractNumId w:val="25"/>
  </w:num>
  <w:num w:numId="20" w16cid:durableId="914315067">
    <w:abstractNumId w:val="11"/>
  </w:num>
  <w:num w:numId="21" w16cid:durableId="19819122">
    <w:abstractNumId w:val="10"/>
  </w:num>
  <w:num w:numId="22" w16cid:durableId="1304696959">
    <w:abstractNumId w:val="2"/>
  </w:num>
  <w:num w:numId="23" w16cid:durableId="1484422304">
    <w:abstractNumId w:val="9"/>
  </w:num>
  <w:num w:numId="24" w16cid:durableId="1595553784">
    <w:abstractNumId w:val="26"/>
  </w:num>
  <w:num w:numId="25" w16cid:durableId="91709705">
    <w:abstractNumId w:val="28"/>
  </w:num>
  <w:num w:numId="26" w16cid:durableId="1623535999">
    <w:abstractNumId w:val="18"/>
  </w:num>
  <w:num w:numId="27" w16cid:durableId="229509081">
    <w:abstractNumId w:val="1"/>
  </w:num>
  <w:num w:numId="28" w16cid:durableId="88816538">
    <w:abstractNumId w:val="16"/>
  </w:num>
  <w:num w:numId="29" w16cid:durableId="1528327506">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33"/>
    <w:rsid w:val="000037FF"/>
    <w:rsid w:val="00004089"/>
    <w:rsid w:val="00004713"/>
    <w:rsid w:val="0000764C"/>
    <w:rsid w:val="00013860"/>
    <w:rsid w:val="00016609"/>
    <w:rsid w:val="00020B20"/>
    <w:rsid w:val="00027082"/>
    <w:rsid w:val="00030705"/>
    <w:rsid w:val="00032B8C"/>
    <w:rsid w:val="00036BBD"/>
    <w:rsid w:val="0004469C"/>
    <w:rsid w:val="00047B02"/>
    <w:rsid w:val="0005150E"/>
    <w:rsid w:val="0005152D"/>
    <w:rsid w:val="00053A31"/>
    <w:rsid w:val="00053A54"/>
    <w:rsid w:val="0005478A"/>
    <w:rsid w:val="000577C6"/>
    <w:rsid w:val="00061410"/>
    <w:rsid w:val="000713CB"/>
    <w:rsid w:val="000727A1"/>
    <w:rsid w:val="0007369E"/>
    <w:rsid w:val="000827F8"/>
    <w:rsid w:val="00091C24"/>
    <w:rsid w:val="000A0839"/>
    <w:rsid w:val="000A467B"/>
    <w:rsid w:val="000B3164"/>
    <w:rsid w:val="000B6EA5"/>
    <w:rsid w:val="000C1C81"/>
    <w:rsid w:val="000D6FF5"/>
    <w:rsid w:val="000D7B9C"/>
    <w:rsid w:val="000E12FE"/>
    <w:rsid w:val="000E2743"/>
    <w:rsid w:val="000F3027"/>
    <w:rsid w:val="000F46DD"/>
    <w:rsid w:val="000F7493"/>
    <w:rsid w:val="00105227"/>
    <w:rsid w:val="00107E4C"/>
    <w:rsid w:val="00111E9D"/>
    <w:rsid w:val="0011459A"/>
    <w:rsid w:val="00114CD5"/>
    <w:rsid w:val="00116F0A"/>
    <w:rsid w:val="001206AB"/>
    <w:rsid w:val="00125342"/>
    <w:rsid w:val="001267FA"/>
    <w:rsid w:val="001308EC"/>
    <w:rsid w:val="00150E6E"/>
    <w:rsid w:val="00152DAB"/>
    <w:rsid w:val="00153999"/>
    <w:rsid w:val="00155985"/>
    <w:rsid w:val="00157D19"/>
    <w:rsid w:val="00165220"/>
    <w:rsid w:val="001656E4"/>
    <w:rsid w:val="001718CB"/>
    <w:rsid w:val="001857D4"/>
    <w:rsid w:val="001A1758"/>
    <w:rsid w:val="001A6DCE"/>
    <w:rsid w:val="001B1F22"/>
    <w:rsid w:val="001B5593"/>
    <w:rsid w:val="001B6EDF"/>
    <w:rsid w:val="001D1152"/>
    <w:rsid w:val="001D140A"/>
    <w:rsid w:val="001D5F1D"/>
    <w:rsid w:val="001F0D1A"/>
    <w:rsid w:val="001F4800"/>
    <w:rsid w:val="00200A1A"/>
    <w:rsid w:val="002073A1"/>
    <w:rsid w:val="00210D8F"/>
    <w:rsid w:val="00212C43"/>
    <w:rsid w:val="0021348B"/>
    <w:rsid w:val="00214CB1"/>
    <w:rsid w:val="002162BE"/>
    <w:rsid w:val="00224815"/>
    <w:rsid w:val="00224D74"/>
    <w:rsid w:val="00225B01"/>
    <w:rsid w:val="00230743"/>
    <w:rsid w:val="00232FCC"/>
    <w:rsid w:val="002366BA"/>
    <w:rsid w:val="00236DFD"/>
    <w:rsid w:val="0024182A"/>
    <w:rsid w:val="00247A13"/>
    <w:rsid w:val="00251938"/>
    <w:rsid w:val="002570B5"/>
    <w:rsid w:val="002600F8"/>
    <w:rsid w:val="00264D26"/>
    <w:rsid w:val="002668A4"/>
    <w:rsid w:val="00267536"/>
    <w:rsid w:val="002678D8"/>
    <w:rsid w:val="00274B1C"/>
    <w:rsid w:val="0028115C"/>
    <w:rsid w:val="002816F6"/>
    <w:rsid w:val="0028281A"/>
    <w:rsid w:val="00283336"/>
    <w:rsid w:val="00283870"/>
    <w:rsid w:val="00286D49"/>
    <w:rsid w:val="00291F91"/>
    <w:rsid w:val="002952D1"/>
    <w:rsid w:val="002A1B26"/>
    <w:rsid w:val="002A1FBC"/>
    <w:rsid w:val="002A2405"/>
    <w:rsid w:val="002A566B"/>
    <w:rsid w:val="002B252F"/>
    <w:rsid w:val="002C4807"/>
    <w:rsid w:val="002C55A6"/>
    <w:rsid w:val="002D18DB"/>
    <w:rsid w:val="002D2858"/>
    <w:rsid w:val="002D39C4"/>
    <w:rsid w:val="002D522D"/>
    <w:rsid w:val="002D6A14"/>
    <w:rsid w:val="002E7453"/>
    <w:rsid w:val="002E76D5"/>
    <w:rsid w:val="002F14A6"/>
    <w:rsid w:val="002F2507"/>
    <w:rsid w:val="00306243"/>
    <w:rsid w:val="00307543"/>
    <w:rsid w:val="00310547"/>
    <w:rsid w:val="00310F4B"/>
    <w:rsid w:val="00316CE8"/>
    <w:rsid w:val="00320A31"/>
    <w:rsid w:val="00321AA4"/>
    <w:rsid w:val="00327269"/>
    <w:rsid w:val="00330670"/>
    <w:rsid w:val="003317E3"/>
    <w:rsid w:val="003319C8"/>
    <w:rsid w:val="00331F65"/>
    <w:rsid w:val="003338D3"/>
    <w:rsid w:val="00335492"/>
    <w:rsid w:val="003428D0"/>
    <w:rsid w:val="00345400"/>
    <w:rsid w:val="00353061"/>
    <w:rsid w:val="00360DB9"/>
    <w:rsid w:val="0036179D"/>
    <w:rsid w:val="00361ED2"/>
    <w:rsid w:val="00361EF7"/>
    <w:rsid w:val="0036732D"/>
    <w:rsid w:val="00367C53"/>
    <w:rsid w:val="003714A7"/>
    <w:rsid w:val="00376990"/>
    <w:rsid w:val="00381FAE"/>
    <w:rsid w:val="00383EC3"/>
    <w:rsid w:val="0038698C"/>
    <w:rsid w:val="0039215D"/>
    <w:rsid w:val="00394B08"/>
    <w:rsid w:val="00394CF2"/>
    <w:rsid w:val="003A0C2E"/>
    <w:rsid w:val="003A26CE"/>
    <w:rsid w:val="003A34E8"/>
    <w:rsid w:val="003A43EE"/>
    <w:rsid w:val="003A48E8"/>
    <w:rsid w:val="003A5860"/>
    <w:rsid w:val="003A77A3"/>
    <w:rsid w:val="003B1F1A"/>
    <w:rsid w:val="003B1F34"/>
    <w:rsid w:val="003B6CA9"/>
    <w:rsid w:val="003B7093"/>
    <w:rsid w:val="003C103A"/>
    <w:rsid w:val="003C23AA"/>
    <w:rsid w:val="003C39DB"/>
    <w:rsid w:val="003D1F1B"/>
    <w:rsid w:val="003D4545"/>
    <w:rsid w:val="003E6776"/>
    <w:rsid w:val="003E689E"/>
    <w:rsid w:val="003F2538"/>
    <w:rsid w:val="003F3380"/>
    <w:rsid w:val="003F636C"/>
    <w:rsid w:val="003F6599"/>
    <w:rsid w:val="00400434"/>
    <w:rsid w:val="00401BCC"/>
    <w:rsid w:val="004048F6"/>
    <w:rsid w:val="004059F6"/>
    <w:rsid w:val="00420E28"/>
    <w:rsid w:val="004226A1"/>
    <w:rsid w:val="00422CAF"/>
    <w:rsid w:val="00423F68"/>
    <w:rsid w:val="00425444"/>
    <w:rsid w:val="00431769"/>
    <w:rsid w:val="00432549"/>
    <w:rsid w:val="00434570"/>
    <w:rsid w:val="00436E40"/>
    <w:rsid w:val="00437A27"/>
    <w:rsid w:val="00440365"/>
    <w:rsid w:val="0044082A"/>
    <w:rsid w:val="00441DEC"/>
    <w:rsid w:val="004421AA"/>
    <w:rsid w:val="00451EE6"/>
    <w:rsid w:val="00452A6A"/>
    <w:rsid w:val="00456912"/>
    <w:rsid w:val="0047002F"/>
    <w:rsid w:val="00480A3C"/>
    <w:rsid w:val="0048508B"/>
    <w:rsid w:val="00485CD3"/>
    <w:rsid w:val="00493BAE"/>
    <w:rsid w:val="004948C0"/>
    <w:rsid w:val="004973EE"/>
    <w:rsid w:val="004A0314"/>
    <w:rsid w:val="004A0BDE"/>
    <w:rsid w:val="004A63DE"/>
    <w:rsid w:val="004A645B"/>
    <w:rsid w:val="004B1DB8"/>
    <w:rsid w:val="004B749E"/>
    <w:rsid w:val="004B7788"/>
    <w:rsid w:val="004C53CB"/>
    <w:rsid w:val="004D5495"/>
    <w:rsid w:val="004D5FE8"/>
    <w:rsid w:val="004E5D80"/>
    <w:rsid w:val="00504453"/>
    <w:rsid w:val="005075BF"/>
    <w:rsid w:val="00514010"/>
    <w:rsid w:val="00517603"/>
    <w:rsid w:val="0052308A"/>
    <w:rsid w:val="00531B0F"/>
    <w:rsid w:val="005343A8"/>
    <w:rsid w:val="00537048"/>
    <w:rsid w:val="0054284D"/>
    <w:rsid w:val="00542E40"/>
    <w:rsid w:val="005452EE"/>
    <w:rsid w:val="00555D93"/>
    <w:rsid w:val="005618E4"/>
    <w:rsid w:val="00570968"/>
    <w:rsid w:val="005737BE"/>
    <w:rsid w:val="0057404F"/>
    <w:rsid w:val="00574967"/>
    <w:rsid w:val="00576243"/>
    <w:rsid w:val="00585190"/>
    <w:rsid w:val="00595527"/>
    <w:rsid w:val="005A0F50"/>
    <w:rsid w:val="005A54DC"/>
    <w:rsid w:val="005B0662"/>
    <w:rsid w:val="005B3798"/>
    <w:rsid w:val="005B3C76"/>
    <w:rsid w:val="005B68D6"/>
    <w:rsid w:val="005B68DE"/>
    <w:rsid w:val="005C0A67"/>
    <w:rsid w:val="005C3FBD"/>
    <w:rsid w:val="005D5DDB"/>
    <w:rsid w:val="005D6BC6"/>
    <w:rsid w:val="005D7351"/>
    <w:rsid w:val="005E298A"/>
    <w:rsid w:val="005E42CC"/>
    <w:rsid w:val="005E5609"/>
    <w:rsid w:val="005F63D1"/>
    <w:rsid w:val="005F6F08"/>
    <w:rsid w:val="00605887"/>
    <w:rsid w:val="00607CF8"/>
    <w:rsid w:val="00612401"/>
    <w:rsid w:val="00612571"/>
    <w:rsid w:val="00621735"/>
    <w:rsid w:val="00621852"/>
    <w:rsid w:val="00632EC8"/>
    <w:rsid w:val="00634F5E"/>
    <w:rsid w:val="00640611"/>
    <w:rsid w:val="006411E4"/>
    <w:rsid w:val="006464A8"/>
    <w:rsid w:val="00647125"/>
    <w:rsid w:val="00653DFA"/>
    <w:rsid w:val="00667DE6"/>
    <w:rsid w:val="006701ED"/>
    <w:rsid w:val="006719BF"/>
    <w:rsid w:val="0067441A"/>
    <w:rsid w:val="00675F64"/>
    <w:rsid w:val="00681971"/>
    <w:rsid w:val="00684403"/>
    <w:rsid w:val="00691AAE"/>
    <w:rsid w:val="00696530"/>
    <w:rsid w:val="006A7601"/>
    <w:rsid w:val="006B5585"/>
    <w:rsid w:val="006B6C5F"/>
    <w:rsid w:val="006C3DE7"/>
    <w:rsid w:val="006C4DE1"/>
    <w:rsid w:val="006C7525"/>
    <w:rsid w:val="006D40F5"/>
    <w:rsid w:val="006F2BE5"/>
    <w:rsid w:val="006F3E35"/>
    <w:rsid w:val="006F6205"/>
    <w:rsid w:val="00704706"/>
    <w:rsid w:val="00711580"/>
    <w:rsid w:val="00712C4B"/>
    <w:rsid w:val="00713844"/>
    <w:rsid w:val="00713D2F"/>
    <w:rsid w:val="00721E37"/>
    <w:rsid w:val="00730B5B"/>
    <w:rsid w:val="007313D4"/>
    <w:rsid w:val="0073456C"/>
    <w:rsid w:val="00734C5F"/>
    <w:rsid w:val="007434D9"/>
    <w:rsid w:val="00743962"/>
    <w:rsid w:val="007446B7"/>
    <w:rsid w:val="00746D30"/>
    <w:rsid w:val="00750A2B"/>
    <w:rsid w:val="00750B18"/>
    <w:rsid w:val="00751647"/>
    <w:rsid w:val="00755E67"/>
    <w:rsid w:val="007670F5"/>
    <w:rsid w:val="00785322"/>
    <w:rsid w:val="00790820"/>
    <w:rsid w:val="00790B47"/>
    <w:rsid w:val="007A009D"/>
    <w:rsid w:val="007A64AD"/>
    <w:rsid w:val="007A7EA2"/>
    <w:rsid w:val="007B5F4E"/>
    <w:rsid w:val="007B79BE"/>
    <w:rsid w:val="007C161B"/>
    <w:rsid w:val="007D53FD"/>
    <w:rsid w:val="007D5B07"/>
    <w:rsid w:val="007D69FB"/>
    <w:rsid w:val="007E68E0"/>
    <w:rsid w:val="007F6022"/>
    <w:rsid w:val="007F6B42"/>
    <w:rsid w:val="008002F5"/>
    <w:rsid w:val="008005E2"/>
    <w:rsid w:val="008056C2"/>
    <w:rsid w:val="0080609F"/>
    <w:rsid w:val="00814AC8"/>
    <w:rsid w:val="00820096"/>
    <w:rsid w:val="00820AF3"/>
    <w:rsid w:val="00821CCF"/>
    <w:rsid w:val="00823707"/>
    <w:rsid w:val="00824396"/>
    <w:rsid w:val="008352B3"/>
    <w:rsid w:val="00843171"/>
    <w:rsid w:val="008440B4"/>
    <w:rsid w:val="00844C91"/>
    <w:rsid w:val="00844EF6"/>
    <w:rsid w:val="00845361"/>
    <w:rsid w:val="008630AE"/>
    <w:rsid w:val="008660F7"/>
    <w:rsid w:val="00877033"/>
    <w:rsid w:val="008879D1"/>
    <w:rsid w:val="00896148"/>
    <w:rsid w:val="008A6790"/>
    <w:rsid w:val="008B1479"/>
    <w:rsid w:val="008B735F"/>
    <w:rsid w:val="008B7642"/>
    <w:rsid w:val="008D1011"/>
    <w:rsid w:val="008D13AC"/>
    <w:rsid w:val="008D5142"/>
    <w:rsid w:val="008D7F33"/>
    <w:rsid w:val="008E2EFB"/>
    <w:rsid w:val="008E3359"/>
    <w:rsid w:val="008E421B"/>
    <w:rsid w:val="008E4D69"/>
    <w:rsid w:val="008E5381"/>
    <w:rsid w:val="008E6B3E"/>
    <w:rsid w:val="008E750B"/>
    <w:rsid w:val="008F02EE"/>
    <w:rsid w:val="008F3D6F"/>
    <w:rsid w:val="008F5E35"/>
    <w:rsid w:val="008F601C"/>
    <w:rsid w:val="008F7A41"/>
    <w:rsid w:val="008F7A97"/>
    <w:rsid w:val="008F7E2F"/>
    <w:rsid w:val="00905399"/>
    <w:rsid w:val="0090668B"/>
    <w:rsid w:val="009143EB"/>
    <w:rsid w:val="00916B0F"/>
    <w:rsid w:val="00917CEE"/>
    <w:rsid w:val="009204A8"/>
    <w:rsid w:val="009251F6"/>
    <w:rsid w:val="009306D0"/>
    <w:rsid w:val="009311B9"/>
    <w:rsid w:val="0093280C"/>
    <w:rsid w:val="00934469"/>
    <w:rsid w:val="0093464F"/>
    <w:rsid w:val="009362E6"/>
    <w:rsid w:val="00936C30"/>
    <w:rsid w:val="009402A2"/>
    <w:rsid w:val="00945133"/>
    <w:rsid w:val="0094787C"/>
    <w:rsid w:val="00954321"/>
    <w:rsid w:val="00955663"/>
    <w:rsid w:val="00960E16"/>
    <w:rsid w:val="0096191B"/>
    <w:rsid w:val="009623F7"/>
    <w:rsid w:val="00966FF2"/>
    <w:rsid w:val="00970138"/>
    <w:rsid w:val="009717F1"/>
    <w:rsid w:val="00977260"/>
    <w:rsid w:val="009835A4"/>
    <w:rsid w:val="00985A6F"/>
    <w:rsid w:val="00986D6D"/>
    <w:rsid w:val="00987120"/>
    <w:rsid w:val="009901B2"/>
    <w:rsid w:val="0099212C"/>
    <w:rsid w:val="00994AAA"/>
    <w:rsid w:val="00994C0E"/>
    <w:rsid w:val="00995056"/>
    <w:rsid w:val="00997D9C"/>
    <w:rsid w:val="00997E9D"/>
    <w:rsid w:val="009A2D6C"/>
    <w:rsid w:val="009A63D9"/>
    <w:rsid w:val="009B0EDC"/>
    <w:rsid w:val="009B6256"/>
    <w:rsid w:val="009C30A3"/>
    <w:rsid w:val="009C34DF"/>
    <w:rsid w:val="009C499B"/>
    <w:rsid w:val="009C510B"/>
    <w:rsid w:val="009C7057"/>
    <w:rsid w:val="009D2398"/>
    <w:rsid w:val="009D3F8B"/>
    <w:rsid w:val="009D58C6"/>
    <w:rsid w:val="009D6EAC"/>
    <w:rsid w:val="009D7A52"/>
    <w:rsid w:val="009F16CD"/>
    <w:rsid w:val="00A0035A"/>
    <w:rsid w:val="00A04625"/>
    <w:rsid w:val="00A10C1D"/>
    <w:rsid w:val="00A11127"/>
    <w:rsid w:val="00A132EE"/>
    <w:rsid w:val="00A1590A"/>
    <w:rsid w:val="00A170A6"/>
    <w:rsid w:val="00A21102"/>
    <w:rsid w:val="00A23D67"/>
    <w:rsid w:val="00A252E8"/>
    <w:rsid w:val="00A266A5"/>
    <w:rsid w:val="00A268E9"/>
    <w:rsid w:val="00A26AA1"/>
    <w:rsid w:val="00A314CB"/>
    <w:rsid w:val="00A32811"/>
    <w:rsid w:val="00A36B1C"/>
    <w:rsid w:val="00A3765A"/>
    <w:rsid w:val="00A426C8"/>
    <w:rsid w:val="00A43A6B"/>
    <w:rsid w:val="00A45C34"/>
    <w:rsid w:val="00A525DE"/>
    <w:rsid w:val="00A5376D"/>
    <w:rsid w:val="00A61D67"/>
    <w:rsid w:val="00A650E0"/>
    <w:rsid w:val="00A6715D"/>
    <w:rsid w:val="00A675BE"/>
    <w:rsid w:val="00A807B3"/>
    <w:rsid w:val="00A82D53"/>
    <w:rsid w:val="00A951D1"/>
    <w:rsid w:val="00AA13F8"/>
    <w:rsid w:val="00AA3CA6"/>
    <w:rsid w:val="00AA47EA"/>
    <w:rsid w:val="00AB123E"/>
    <w:rsid w:val="00AB153E"/>
    <w:rsid w:val="00AB4118"/>
    <w:rsid w:val="00AB6AA4"/>
    <w:rsid w:val="00AE0C7E"/>
    <w:rsid w:val="00AE3D53"/>
    <w:rsid w:val="00AF4AC4"/>
    <w:rsid w:val="00AF6A5C"/>
    <w:rsid w:val="00B00594"/>
    <w:rsid w:val="00B02744"/>
    <w:rsid w:val="00B04C48"/>
    <w:rsid w:val="00B06CA5"/>
    <w:rsid w:val="00B10A62"/>
    <w:rsid w:val="00B14A42"/>
    <w:rsid w:val="00B22DEC"/>
    <w:rsid w:val="00B265FD"/>
    <w:rsid w:val="00B26BC4"/>
    <w:rsid w:val="00B27E2A"/>
    <w:rsid w:val="00B3287C"/>
    <w:rsid w:val="00B33D83"/>
    <w:rsid w:val="00B41C81"/>
    <w:rsid w:val="00B421B6"/>
    <w:rsid w:val="00B45FB3"/>
    <w:rsid w:val="00B51942"/>
    <w:rsid w:val="00B5287D"/>
    <w:rsid w:val="00B53810"/>
    <w:rsid w:val="00B550E1"/>
    <w:rsid w:val="00B576D6"/>
    <w:rsid w:val="00B57B21"/>
    <w:rsid w:val="00B57DC0"/>
    <w:rsid w:val="00B600A6"/>
    <w:rsid w:val="00B61B0F"/>
    <w:rsid w:val="00B65001"/>
    <w:rsid w:val="00B7159F"/>
    <w:rsid w:val="00B7693D"/>
    <w:rsid w:val="00B775FB"/>
    <w:rsid w:val="00B8706C"/>
    <w:rsid w:val="00B87433"/>
    <w:rsid w:val="00B87899"/>
    <w:rsid w:val="00B92F17"/>
    <w:rsid w:val="00BA5EFB"/>
    <w:rsid w:val="00BA7428"/>
    <w:rsid w:val="00BC446A"/>
    <w:rsid w:val="00BD0571"/>
    <w:rsid w:val="00BD49B8"/>
    <w:rsid w:val="00BD518E"/>
    <w:rsid w:val="00BE275F"/>
    <w:rsid w:val="00BE2B18"/>
    <w:rsid w:val="00BE765C"/>
    <w:rsid w:val="00C05194"/>
    <w:rsid w:val="00C071D3"/>
    <w:rsid w:val="00C0740E"/>
    <w:rsid w:val="00C105EF"/>
    <w:rsid w:val="00C11164"/>
    <w:rsid w:val="00C14474"/>
    <w:rsid w:val="00C16B18"/>
    <w:rsid w:val="00C1711A"/>
    <w:rsid w:val="00C176BF"/>
    <w:rsid w:val="00C2002C"/>
    <w:rsid w:val="00C20CDE"/>
    <w:rsid w:val="00C221F7"/>
    <w:rsid w:val="00C31368"/>
    <w:rsid w:val="00C31649"/>
    <w:rsid w:val="00C35250"/>
    <w:rsid w:val="00C355CD"/>
    <w:rsid w:val="00C37660"/>
    <w:rsid w:val="00C377F1"/>
    <w:rsid w:val="00C45C88"/>
    <w:rsid w:val="00C4641B"/>
    <w:rsid w:val="00C53DC1"/>
    <w:rsid w:val="00C648DE"/>
    <w:rsid w:val="00C64FE5"/>
    <w:rsid w:val="00C654E3"/>
    <w:rsid w:val="00C65534"/>
    <w:rsid w:val="00C70262"/>
    <w:rsid w:val="00C710D6"/>
    <w:rsid w:val="00C72619"/>
    <w:rsid w:val="00C727C0"/>
    <w:rsid w:val="00C736BA"/>
    <w:rsid w:val="00C74A91"/>
    <w:rsid w:val="00C822D0"/>
    <w:rsid w:val="00C87742"/>
    <w:rsid w:val="00C95700"/>
    <w:rsid w:val="00C95943"/>
    <w:rsid w:val="00C971FE"/>
    <w:rsid w:val="00CA6D32"/>
    <w:rsid w:val="00CA7C56"/>
    <w:rsid w:val="00CB392D"/>
    <w:rsid w:val="00CC17EC"/>
    <w:rsid w:val="00CC22A7"/>
    <w:rsid w:val="00CC39BE"/>
    <w:rsid w:val="00CC466C"/>
    <w:rsid w:val="00CC796B"/>
    <w:rsid w:val="00CD0FC9"/>
    <w:rsid w:val="00CD7244"/>
    <w:rsid w:val="00CE2033"/>
    <w:rsid w:val="00CE66A1"/>
    <w:rsid w:val="00CF1A0D"/>
    <w:rsid w:val="00CF3F98"/>
    <w:rsid w:val="00CF446B"/>
    <w:rsid w:val="00CF52EF"/>
    <w:rsid w:val="00CF5D80"/>
    <w:rsid w:val="00CF62F4"/>
    <w:rsid w:val="00D009E2"/>
    <w:rsid w:val="00D017E5"/>
    <w:rsid w:val="00D07DF6"/>
    <w:rsid w:val="00D12161"/>
    <w:rsid w:val="00D13F64"/>
    <w:rsid w:val="00D17E4C"/>
    <w:rsid w:val="00D24D60"/>
    <w:rsid w:val="00D2715A"/>
    <w:rsid w:val="00D27EC7"/>
    <w:rsid w:val="00D35673"/>
    <w:rsid w:val="00D42F0E"/>
    <w:rsid w:val="00D43E00"/>
    <w:rsid w:val="00D46B61"/>
    <w:rsid w:val="00D562B7"/>
    <w:rsid w:val="00D60F00"/>
    <w:rsid w:val="00D645BF"/>
    <w:rsid w:val="00D6697A"/>
    <w:rsid w:val="00D67569"/>
    <w:rsid w:val="00D801B0"/>
    <w:rsid w:val="00D8240E"/>
    <w:rsid w:val="00D953F5"/>
    <w:rsid w:val="00D97B58"/>
    <w:rsid w:val="00DA10F9"/>
    <w:rsid w:val="00DA25E0"/>
    <w:rsid w:val="00DC29B3"/>
    <w:rsid w:val="00DD7237"/>
    <w:rsid w:val="00DE15C8"/>
    <w:rsid w:val="00DE21AE"/>
    <w:rsid w:val="00DE3BCF"/>
    <w:rsid w:val="00DE5329"/>
    <w:rsid w:val="00DE595B"/>
    <w:rsid w:val="00DF0372"/>
    <w:rsid w:val="00DF1CC0"/>
    <w:rsid w:val="00DF2FB0"/>
    <w:rsid w:val="00DF5139"/>
    <w:rsid w:val="00DF6D0A"/>
    <w:rsid w:val="00DF7134"/>
    <w:rsid w:val="00DF79FA"/>
    <w:rsid w:val="00E01432"/>
    <w:rsid w:val="00E0313C"/>
    <w:rsid w:val="00E14FB5"/>
    <w:rsid w:val="00E15443"/>
    <w:rsid w:val="00E177AF"/>
    <w:rsid w:val="00E2604B"/>
    <w:rsid w:val="00E36C92"/>
    <w:rsid w:val="00E43D10"/>
    <w:rsid w:val="00E44E85"/>
    <w:rsid w:val="00E46C48"/>
    <w:rsid w:val="00E527E8"/>
    <w:rsid w:val="00E5751A"/>
    <w:rsid w:val="00E6093F"/>
    <w:rsid w:val="00E65900"/>
    <w:rsid w:val="00E777B9"/>
    <w:rsid w:val="00E80946"/>
    <w:rsid w:val="00E81278"/>
    <w:rsid w:val="00E839BF"/>
    <w:rsid w:val="00E94A08"/>
    <w:rsid w:val="00EA181A"/>
    <w:rsid w:val="00EB7E87"/>
    <w:rsid w:val="00EC089D"/>
    <w:rsid w:val="00EC3A70"/>
    <w:rsid w:val="00EC3B40"/>
    <w:rsid w:val="00EC45C4"/>
    <w:rsid w:val="00EC53B8"/>
    <w:rsid w:val="00ED2077"/>
    <w:rsid w:val="00ED2F6D"/>
    <w:rsid w:val="00ED4C4A"/>
    <w:rsid w:val="00EE1220"/>
    <w:rsid w:val="00EE7FA0"/>
    <w:rsid w:val="00EF03C8"/>
    <w:rsid w:val="00EF1F9E"/>
    <w:rsid w:val="00EF42E5"/>
    <w:rsid w:val="00F0386C"/>
    <w:rsid w:val="00F05929"/>
    <w:rsid w:val="00F065B6"/>
    <w:rsid w:val="00F06A50"/>
    <w:rsid w:val="00F15380"/>
    <w:rsid w:val="00F17DF7"/>
    <w:rsid w:val="00F2010D"/>
    <w:rsid w:val="00F25E6C"/>
    <w:rsid w:val="00F269A4"/>
    <w:rsid w:val="00F309AA"/>
    <w:rsid w:val="00F31FAE"/>
    <w:rsid w:val="00F32E0E"/>
    <w:rsid w:val="00F33C9E"/>
    <w:rsid w:val="00F33CDC"/>
    <w:rsid w:val="00F3543C"/>
    <w:rsid w:val="00F35DC2"/>
    <w:rsid w:val="00F36DE7"/>
    <w:rsid w:val="00F44704"/>
    <w:rsid w:val="00F5080C"/>
    <w:rsid w:val="00F5312D"/>
    <w:rsid w:val="00F557B5"/>
    <w:rsid w:val="00F62DA5"/>
    <w:rsid w:val="00F63773"/>
    <w:rsid w:val="00F64059"/>
    <w:rsid w:val="00F6635D"/>
    <w:rsid w:val="00F71718"/>
    <w:rsid w:val="00F7180E"/>
    <w:rsid w:val="00F73DB8"/>
    <w:rsid w:val="00F80299"/>
    <w:rsid w:val="00F82010"/>
    <w:rsid w:val="00F845E5"/>
    <w:rsid w:val="00F85421"/>
    <w:rsid w:val="00F855AF"/>
    <w:rsid w:val="00F903E6"/>
    <w:rsid w:val="00F92F4B"/>
    <w:rsid w:val="00F950A5"/>
    <w:rsid w:val="00F96AA7"/>
    <w:rsid w:val="00FB5F2C"/>
    <w:rsid w:val="00FB7CFB"/>
    <w:rsid w:val="00FC5B40"/>
    <w:rsid w:val="00FC6688"/>
    <w:rsid w:val="00FC6EE3"/>
    <w:rsid w:val="00FD2B44"/>
    <w:rsid w:val="00FD5CD8"/>
    <w:rsid w:val="00FD6F54"/>
    <w:rsid w:val="00FF3E8E"/>
    <w:rsid w:val="00FF7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9AAF"/>
  <w15:docId w15:val="{FBE4C81F-64A8-4310-9324-937B0346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9204A8"/>
    <w:pPr>
      <w:spacing w:after="200" w:line="276" w:lineRule="auto"/>
    </w:pPr>
    <w:rPr>
      <w:rFonts w:ascii="Calibri" w:eastAsia="Calibri" w:hAnsi="Calibri" w:cs="Calibri"/>
      <w:color w:val="000000"/>
      <w:sz w:val="22"/>
      <w:szCs w:val="22"/>
      <w:u w:color="000000"/>
    </w:rPr>
  </w:style>
  <w:style w:type="paragraph" w:styleId="Nagwek1">
    <w:name w:val="heading 1"/>
    <w:basedOn w:val="TreA"/>
    <w:next w:val="Normalny"/>
    <w:link w:val="Nagwek1Znak"/>
    <w:uiPriority w:val="9"/>
    <w:qFormat/>
    <w:rsid w:val="00367C53"/>
    <w:pPr>
      <w:spacing w:before="360" w:after="120"/>
      <w:jc w:val="both"/>
      <w:outlineLvl w:val="0"/>
    </w:pPr>
    <w:rPr>
      <w:rFonts w:ascii="Calibri" w:eastAsia="Calibri" w:hAnsi="Calibri" w:cs="Calibri"/>
      <w:b/>
      <w:bCs/>
      <w:color w:val="auto"/>
    </w:rPr>
  </w:style>
  <w:style w:type="paragraph" w:styleId="Nagwek3">
    <w:name w:val="heading 3"/>
    <w:next w:val="Normalny"/>
    <w:rsid w:val="009204A8"/>
    <w:pPr>
      <w:keepNext/>
      <w:spacing w:before="240" w:after="60"/>
      <w:outlineLvl w:val="2"/>
    </w:pPr>
    <w:rPr>
      <w:rFonts w:ascii="Arial" w:hAnsi="Arial" w:cs="Arial Unicode MS"/>
      <w:b/>
      <w:bCs/>
      <w:color w:val="000000"/>
      <w:sz w:val="26"/>
      <w:szCs w:val="26"/>
      <w:u w:color="000000"/>
      <w:lang w:val="de-DE"/>
    </w:rPr>
  </w:style>
  <w:style w:type="paragraph" w:styleId="Nagwek9">
    <w:name w:val="heading 9"/>
    <w:next w:val="Normalny"/>
    <w:rsid w:val="009204A8"/>
    <w:pPr>
      <w:spacing w:before="240" w:after="60"/>
      <w:outlineLvl w:val="8"/>
    </w:pPr>
    <w:rPr>
      <w:rFonts w:ascii="Arial" w:hAnsi="Arial"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04A8"/>
    <w:rPr>
      <w:u w:val="single"/>
    </w:rPr>
  </w:style>
  <w:style w:type="table" w:customStyle="1" w:styleId="TableNormal">
    <w:name w:val="Table Normal"/>
    <w:rsid w:val="009204A8"/>
    <w:tblPr>
      <w:tblInd w:w="0" w:type="dxa"/>
      <w:tblCellMar>
        <w:top w:w="0" w:type="dxa"/>
        <w:left w:w="0" w:type="dxa"/>
        <w:bottom w:w="0" w:type="dxa"/>
        <w:right w:w="0" w:type="dxa"/>
      </w:tblCellMar>
    </w:tblPr>
  </w:style>
  <w:style w:type="paragraph" w:styleId="Nagwek">
    <w:name w:val="header"/>
    <w:rsid w:val="009204A8"/>
    <w:pPr>
      <w:tabs>
        <w:tab w:val="center" w:pos="4536"/>
        <w:tab w:val="right" w:pos="9072"/>
      </w:tabs>
    </w:pPr>
    <w:rPr>
      <w:rFonts w:ascii="Calibri" w:eastAsia="Calibri" w:hAnsi="Calibri" w:cs="Calibri"/>
      <w:color w:val="000000"/>
      <w:sz w:val="22"/>
      <w:szCs w:val="22"/>
      <w:u w:color="000000"/>
    </w:rPr>
  </w:style>
  <w:style w:type="paragraph" w:customStyle="1" w:styleId="Nagwekistopka">
    <w:name w:val="Nagłówek i stopka"/>
    <w:rsid w:val="009204A8"/>
    <w:pPr>
      <w:tabs>
        <w:tab w:val="right" w:pos="9020"/>
      </w:tabs>
    </w:pPr>
    <w:rPr>
      <w:rFonts w:ascii="Helvetica" w:hAnsi="Helvetica" w:cs="Arial Unicode MS"/>
      <w:color w:val="000000"/>
      <w:sz w:val="24"/>
      <w:szCs w:val="24"/>
    </w:rPr>
  </w:style>
  <w:style w:type="paragraph" w:styleId="Tekstpodstawowy">
    <w:name w:val="Body Text"/>
    <w:rsid w:val="009204A8"/>
    <w:pPr>
      <w:jc w:val="both"/>
    </w:pPr>
    <w:rPr>
      <w:rFonts w:ascii="Arial" w:hAnsi="Arial" w:cs="Arial Unicode MS"/>
      <w:color w:val="000000"/>
      <w:sz w:val="24"/>
      <w:szCs w:val="24"/>
      <w:u w:color="000000"/>
    </w:rPr>
  </w:style>
  <w:style w:type="paragraph" w:customStyle="1" w:styleId="Styl1">
    <w:name w:val="Styl1"/>
    <w:rsid w:val="009204A8"/>
    <w:pPr>
      <w:widowControl w:val="0"/>
      <w:spacing w:before="240"/>
      <w:jc w:val="both"/>
    </w:pPr>
    <w:rPr>
      <w:rFonts w:ascii="Arial" w:eastAsia="Arial" w:hAnsi="Arial" w:cs="Arial"/>
      <w:color w:val="000000"/>
      <w:sz w:val="24"/>
      <w:szCs w:val="24"/>
      <w:u w:color="000000"/>
    </w:rPr>
  </w:style>
  <w:style w:type="paragraph" w:styleId="Akapitzlist">
    <w:name w:val="List Paragraph"/>
    <w:link w:val="AkapitzlistZnak"/>
    <w:uiPriority w:val="34"/>
    <w:qFormat/>
    <w:rsid w:val="00C3164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cs="Calibri"/>
      <w:color w:val="000000"/>
      <w:sz w:val="22"/>
      <w:szCs w:val="22"/>
      <w:u w:color="000000"/>
    </w:rPr>
  </w:style>
  <w:style w:type="numbering" w:customStyle="1" w:styleId="Zaimportowanystyl1">
    <w:name w:val="Zaimportowany styl 1"/>
    <w:rsid w:val="009204A8"/>
    <w:pPr>
      <w:numPr>
        <w:numId w:val="1"/>
      </w:numPr>
    </w:pPr>
  </w:style>
  <w:style w:type="paragraph" w:customStyle="1" w:styleId="Domylne">
    <w:name w:val="Domyślne"/>
    <w:rsid w:val="009204A8"/>
    <w:rPr>
      <w:rFonts w:ascii="Helvetica" w:eastAsia="Helvetica" w:hAnsi="Helvetica" w:cs="Helvetica"/>
      <w:color w:val="000000"/>
      <w:sz w:val="22"/>
      <w:szCs w:val="22"/>
    </w:rPr>
  </w:style>
  <w:style w:type="numbering" w:customStyle="1" w:styleId="Zaimportowanystyl2">
    <w:name w:val="Zaimportowany styl 2"/>
    <w:rsid w:val="009204A8"/>
    <w:pPr>
      <w:numPr>
        <w:numId w:val="2"/>
      </w:numPr>
    </w:pPr>
  </w:style>
  <w:style w:type="numbering" w:customStyle="1" w:styleId="Zaimportowanystyl3">
    <w:name w:val="Zaimportowany styl 3"/>
    <w:rsid w:val="009204A8"/>
    <w:pPr>
      <w:numPr>
        <w:numId w:val="3"/>
      </w:numPr>
    </w:pPr>
  </w:style>
  <w:style w:type="numbering" w:customStyle="1" w:styleId="Zaimportowanystyl4">
    <w:name w:val="Zaimportowany styl 4"/>
    <w:rsid w:val="009204A8"/>
    <w:pPr>
      <w:numPr>
        <w:numId w:val="4"/>
      </w:numPr>
    </w:pPr>
  </w:style>
  <w:style w:type="numbering" w:customStyle="1" w:styleId="Zaimportowanystyl5">
    <w:name w:val="Zaimportowany styl 5"/>
    <w:rsid w:val="009204A8"/>
    <w:pPr>
      <w:numPr>
        <w:numId w:val="5"/>
      </w:numPr>
    </w:pPr>
  </w:style>
  <w:style w:type="numbering" w:customStyle="1" w:styleId="Zaimportowanystyl6">
    <w:name w:val="Zaimportowany styl 6"/>
    <w:rsid w:val="009204A8"/>
    <w:pPr>
      <w:numPr>
        <w:numId w:val="6"/>
      </w:numPr>
    </w:pPr>
  </w:style>
  <w:style w:type="numbering" w:customStyle="1" w:styleId="Zaimportowanystyl7">
    <w:name w:val="Zaimportowany styl 7"/>
    <w:rsid w:val="009204A8"/>
    <w:pPr>
      <w:numPr>
        <w:numId w:val="7"/>
      </w:numPr>
    </w:pPr>
  </w:style>
  <w:style w:type="paragraph" w:styleId="Tekstkomentarza">
    <w:name w:val="annotation text"/>
    <w:basedOn w:val="Normalny"/>
    <w:link w:val="TekstkomentarzaZnak"/>
    <w:uiPriority w:val="99"/>
    <w:semiHidden/>
    <w:unhideWhenUsed/>
    <w:rsid w:val="009204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04A8"/>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sid w:val="009204A8"/>
    <w:rPr>
      <w:sz w:val="16"/>
      <w:szCs w:val="16"/>
    </w:rPr>
  </w:style>
  <w:style w:type="paragraph" w:styleId="Tekstdymka">
    <w:name w:val="Balloon Text"/>
    <w:basedOn w:val="Normalny"/>
    <w:link w:val="TekstdymkaZnak"/>
    <w:uiPriority w:val="99"/>
    <w:semiHidden/>
    <w:unhideWhenUsed/>
    <w:rsid w:val="00F845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45E5"/>
    <w:rPr>
      <w:rFonts w:ascii="Tahoma" w:eastAsia="Calibri" w:hAnsi="Tahoma" w:cs="Tahoma"/>
      <w:color w:val="000000"/>
      <w:sz w:val="16"/>
      <w:szCs w:val="16"/>
      <w:u w:color="000000"/>
    </w:rPr>
  </w:style>
  <w:style w:type="paragraph" w:styleId="Stopka">
    <w:name w:val="footer"/>
    <w:basedOn w:val="Normalny"/>
    <w:link w:val="StopkaZnak"/>
    <w:uiPriority w:val="99"/>
    <w:unhideWhenUsed/>
    <w:rsid w:val="00925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51F6"/>
    <w:rPr>
      <w:rFonts w:ascii="Calibri" w:eastAsia="Calibri" w:hAnsi="Calibri" w:cs="Calibri"/>
      <w:color w:val="000000"/>
      <w:sz w:val="22"/>
      <w:szCs w:val="22"/>
      <w:u w:color="000000"/>
    </w:rPr>
  </w:style>
  <w:style w:type="paragraph" w:styleId="Bezodstpw">
    <w:name w:val="No Spacing"/>
    <w:rsid w:val="009251F6"/>
    <w:rPr>
      <w:rFonts w:ascii="Calibri" w:eastAsia="Calibri" w:hAnsi="Calibri" w:cs="Calibri"/>
      <w:color w:val="000000"/>
      <w:sz w:val="22"/>
      <w:szCs w:val="22"/>
      <w:u w:color="000000"/>
    </w:rPr>
  </w:style>
  <w:style w:type="character" w:styleId="Uwydatnienie">
    <w:name w:val="Emphasis"/>
    <w:basedOn w:val="Domylnaczcionkaakapitu"/>
    <w:uiPriority w:val="20"/>
    <w:qFormat/>
    <w:rsid w:val="004B1DB8"/>
    <w:rPr>
      <w:i/>
      <w:iCs/>
    </w:rPr>
  </w:style>
  <w:style w:type="numbering" w:customStyle="1" w:styleId="Zaimportowanystyl13">
    <w:name w:val="Zaimportowany styl 13"/>
    <w:rsid w:val="00FD2B44"/>
    <w:pPr>
      <w:numPr>
        <w:numId w:val="8"/>
      </w:numPr>
    </w:pPr>
  </w:style>
  <w:style w:type="character" w:customStyle="1" w:styleId="Hyperlink0">
    <w:name w:val="Hyperlink.0"/>
    <w:basedOn w:val="Hipercze"/>
    <w:rsid w:val="001D5F1D"/>
    <w:rPr>
      <w:u w:val="single"/>
    </w:rPr>
  </w:style>
  <w:style w:type="numbering" w:customStyle="1" w:styleId="Zaimportowanystyl9">
    <w:name w:val="Zaimportowany styl 9"/>
    <w:rsid w:val="001D5F1D"/>
    <w:pPr>
      <w:numPr>
        <w:numId w:val="9"/>
      </w:numPr>
    </w:pPr>
  </w:style>
  <w:style w:type="paragraph" w:customStyle="1" w:styleId="TreA">
    <w:name w:val="Treść A"/>
    <w:rsid w:val="00C14474"/>
    <w:rPr>
      <w:rFonts w:ascii="Helvetica" w:hAnsi="Helvetica" w:cs="Arial Unicode MS"/>
      <w:color w:val="000000"/>
      <w:sz w:val="22"/>
      <w:szCs w:val="22"/>
      <w:u w:color="000000"/>
    </w:rPr>
  </w:style>
  <w:style w:type="table" w:styleId="Tabela-Siatka">
    <w:name w:val="Table Grid"/>
    <w:basedOn w:val="Standardowy"/>
    <w:uiPriority w:val="59"/>
    <w:rsid w:val="00A2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82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25E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numbering" w:customStyle="1" w:styleId="Zaimportowanystyl14">
    <w:name w:val="Zaimportowany styl 14"/>
    <w:rsid w:val="00431769"/>
    <w:pPr>
      <w:numPr>
        <w:numId w:val="10"/>
      </w:numPr>
    </w:pPr>
  </w:style>
  <w:style w:type="character" w:styleId="Tekstzastpczy">
    <w:name w:val="Placeholder Text"/>
    <w:basedOn w:val="Domylnaczcionkaakapitu"/>
    <w:uiPriority w:val="99"/>
    <w:semiHidden/>
    <w:rsid w:val="00F32E0E"/>
    <w:rPr>
      <w:color w:val="808080"/>
    </w:rPr>
  </w:style>
  <w:style w:type="numbering" w:customStyle="1" w:styleId="Zaimportowanystyl11">
    <w:name w:val="Zaimportowany styl 11"/>
    <w:rsid w:val="008440B4"/>
    <w:pPr>
      <w:numPr>
        <w:numId w:val="11"/>
      </w:numPr>
    </w:pPr>
  </w:style>
  <w:style w:type="numbering" w:customStyle="1" w:styleId="Zaimportowanystyl15">
    <w:name w:val="Zaimportowany styl 15"/>
    <w:rsid w:val="002600F8"/>
    <w:pPr>
      <w:numPr>
        <w:numId w:val="12"/>
      </w:numPr>
    </w:pPr>
  </w:style>
  <w:style w:type="numbering" w:customStyle="1" w:styleId="Zaimportowanystyl16">
    <w:name w:val="Zaimportowany styl 16"/>
    <w:rsid w:val="002600F8"/>
    <w:pPr>
      <w:numPr>
        <w:numId w:val="13"/>
      </w:numPr>
    </w:pPr>
  </w:style>
  <w:style w:type="character" w:customStyle="1" w:styleId="Nagwek1Znak">
    <w:name w:val="Nagłówek 1 Znak"/>
    <w:basedOn w:val="Domylnaczcionkaakapitu"/>
    <w:link w:val="Nagwek1"/>
    <w:uiPriority w:val="9"/>
    <w:rsid w:val="00367C53"/>
    <w:rPr>
      <w:rFonts w:ascii="Calibri" w:eastAsia="Calibri" w:hAnsi="Calibri" w:cs="Calibri"/>
      <w:b/>
      <w:bCs/>
      <w:sz w:val="22"/>
      <w:szCs w:val="22"/>
      <w:u w:color="000000"/>
    </w:rPr>
  </w:style>
  <w:style w:type="paragraph" w:customStyle="1" w:styleId="TreAA">
    <w:name w:val="Treść A A"/>
    <w:rsid w:val="00667DE6"/>
    <w:rPr>
      <w:rFonts w:ascii="Helvetica" w:hAnsi="Helvetica" w:cs="Arial Unicode MS"/>
      <w:color w:val="000000"/>
      <w:sz w:val="22"/>
      <w:szCs w:val="22"/>
      <w:u w:color="000000"/>
    </w:rPr>
  </w:style>
  <w:style w:type="character" w:styleId="Wzmianka">
    <w:name w:val="Mention"/>
    <w:basedOn w:val="Domylnaczcionkaakapitu"/>
    <w:uiPriority w:val="99"/>
    <w:semiHidden/>
    <w:unhideWhenUsed/>
    <w:rsid w:val="00F17DF7"/>
    <w:rPr>
      <w:color w:val="2B579A"/>
      <w:shd w:val="clear" w:color="auto" w:fill="E6E6E6"/>
    </w:rPr>
  </w:style>
  <w:style w:type="paragraph" w:styleId="Tekstprzypisudolnego">
    <w:name w:val="footnote text"/>
    <w:basedOn w:val="Normalny"/>
    <w:link w:val="TekstprzypisudolnegoZnak"/>
    <w:uiPriority w:val="99"/>
    <w:semiHidden/>
    <w:unhideWhenUsed/>
    <w:rsid w:val="0089614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6148"/>
    <w:rPr>
      <w:rFonts w:ascii="Calibri" w:eastAsia="Calibri" w:hAnsi="Calibri" w:cs="Calibri"/>
      <w:color w:val="000000"/>
      <w:u w:color="000000"/>
    </w:rPr>
  </w:style>
  <w:style w:type="character" w:styleId="Odwoanieprzypisudolnego">
    <w:name w:val="footnote reference"/>
    <w:basedOn w:val="Domylnaczcionkaakapitu"/>
    <w:uiPriority w:val="99"/>
    <w:semiHidden/>
    <w:unhideWhenUsed/>
    <w:rsid w:val="00896148"/>
    <w:rPr>
      <w:vertAlign w:val="superscript"/>
    </w:rPr>
  </w:style>
  <w:style w:type="character" w:customStyle="1" w:styleId="AkapitzlistZnak">
    <w:name w:val="Akapit z listą Znak"/>
    <w:link w:val="Akapitzlist"/>
    <w:uiPriority w:val="34"/>
    <w:rsid w:val="00CE66A1"/>
    <w:rPr>
      <w:rFonts w:ascii="Calibri" w:eastAsia="Calibri" w:hAnsi="Calibri" w:cs="Calibri"/>
      <w:color w:val="000000"/>
      <w:sz w:val="22"/>
      <w:szCs w:val="22"/>
      <w:u w:color="000000"/>
    </w:rPr>
  </w:style>
  <w:style w:type="character" w:customStyle="1" w:styleId="Bodytext">
    <w:name w:val="Body text_"/>
    <w:basedOn w:val="Domylnaczcionkaakapitu"/>
    <w:link w:val="Tekstpodstawowy3"/>
    <w:rsid w:val="009402A2"/>
    <w:rPr>
      <w:rFonts w:eastAsia="Times New Roman"/>
      <w:spacing w:val="4"/>
      <w:sz w:val="19"/>
      <w:szCs w:val="19"/>
      <w:shd w:val="clear" w:color="auto" w:fill="FFFFFF"/>
    </w:rPr>
  </w:style>
  <w:style w:type="paragraph" w:customStyle="1" w:styleId="Tekstpodstawowy3">
    <w:name w:val="Tekst podstawowy3"/>
    <w:basedOn w:val="Normalny"/>
    <w:link w:val="Bodytext"/>
    <w:rsid w:val="009402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60" w:after="0" w:line="0" w:lineRule="atLeast"/>
      <w:ind w:hanging="420"/>
    </w:pPr>
    <w:rPr>
      <w:rFonts w:ascii="Times New Roman" w:eastAsia="Times New Roman" w:hAnsi="Times New Roman" w:cs="Times New Roman"/>
      <w:color w:val="auto"/>
      <w:spacing w:val="4"/>
      <w:sz w:val="19"/>
      <w:szCs w:val="19"/>
    </w:rPr>
  </w:style>
  <w:style w:type="character" w:customStyle="1" w:styleId="BodytextBold">
    <w:name w:val="Body text + Bold"/>
    <w:basedOn w:val="Bodytext"/>
    <w:rsid w:val="00C35250"/>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Heading2">
    <w:name w:val="Heading #2_"/>
    <w:basedOn w:val="Domylnaczcionkaakapitu"/>
    <w:link w:val="Heading20"/>
    <w:rsid w:val="00C35250"/>
    <w:rPr>
      <w:rFonts w:eastAsia="Times New Roman"/>
      <w:spacing w:val="2"/>
      <w:sz w:val="19"/>
      <w:szCs w:val="19"/>
      <w:shd w:val="clear" w:color="auto" w:fill="FFFFFF"/>
    </w:rPr>
  </w:style>
  <w:style w:type="paragraph" w:customStyle="1" w:styleId="Heading20">
    <w:name w:val="Heading #2"/>
    <w:basedOn w:val="Normalny"/>
    <w:link w:val="Heading2"/>
    <w:rsid w:val="00C3525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60" w:line="0" w:lineRule="atLeast"/>
      <w:outlineLvl w:val="1"/>
    </w:pPr>
    <w:rPr>
      <w:rFonts w:ascii="Times New Roman" w:eastAsia="Times New Roman" w:hAnsi="Times New Roman" w:cs="Times New Roman"/>
      <w:color w:val="auto"/>
      <w:spacing w:val="2"/>
      <w:sz w:val="19"/>
      <w:szCs w:val="19"/>
    </w:rPr>
  </w:style>
  <w:style w:type="character" w:styleId="Nierozpoznanawzmianka">
    <w:name w:val="Unresolved Mention"/>
    <w:basedOn w:val="Domylnaczcionkaakapitu"/>
    <w:uiPriority w:val="99"/>
    <w:semiHidden/>
    <w:unhideWhenUsed/>
    <w:rsid w:val="001D140A"/>
    <w:rPr>
      <w:color w:val="605E5C"/>
      <w:shd w:val="clear" w:color="auto" w:fill="E1DFDD"/>
    </w:rPr>
  </w:style>
  <w:style w:type="paragraph" w:customStyle="1" w:styleId="Standard">
    <w:name w:val="Standard"/>
    <w:qFormat/>
    <w:rsid w:val="00020B2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cs="Tahoma"/>
      <w:color w:val="00000A"/>
      <w:sz w:val="24"/>
      <w:szCs w:val="24"/>
      <w:bdr w:val="none" w:sz="0" w:space="0" w:color="auto"/>
      <w:lang w:eastAsia="zh-CN"/>
    </w:rPr>
  </w:style>
  <w:style w:type="character" w:customStyle="1" w:styleId="FontStyle12">
    <w:name w:val="Font Style12"/>
    <w:qFormat/>
    <w:rsid w:val="00605887"/>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6656">
      <w:bodyDiv w:val="1"/>
      <w:marLeft w:val="0"/>
      <w:marRight w:val="0"/>
      <w:marTop w:val="0"/>
      <w:marBottom w:val="0"/>
      <w:divBdr>
        <w:top w:val="none" w:sz="0" w:space="0" w:color="auto"/>
        <w:left w:val="none" w:sz="0" w:space="0" w:color="auto"/>
        <w:bottom w:val="none" w:sz="0" w:space="0" w:color="auto"/>
        <w:right w:val="none" w:sz="0" w:space="0" w:color="auto"/>
      </w:divBdr>
    </w:div>
    <w:div w:id="538400855">
      <w:bodyDiv w:val="1"/>
      <w:marLeft w:val="0"/>
      <w:marRight w:val="0"/>
      <w:marTop w:val="0"/>
      <w:marBottom w:val="0"/>
      <w:divBdr>
        <w:top w:val="none" w:sz="0" w:space="0" w:color="auto"/>
        <w:left w:val="none" w:sz="0" w:space="0" w:color="auto"/>
        <w:bottom w:val="none" w:sz="0" w:space="0" w:color="auto"/>
        <w:right w:val="none" w:sz="0" w:space="0" w:color="auto"/>
      </w:divBdr>
    </w:div>
    <w:div w:id="196538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laskie.pl" TargetMode="External"/><Relationship Id="rId3" Type="http://schemas.openxmlformats.org/officeDocument/2006/relationships/settings" Target="settings.xml"/><Relationship Id="rId7" Type="http://schemas.openxmlformats.org/officeDocument/2006/relationships/hyperlink" Target="mailto:kancelaria@slas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2924</Words>
  <Characters>17545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agasz</cp:lastModifiedBy>
  <cp:revision>2</cp:revision>
  <cp:lastPrinted>2021-10-14T07:23:00Z</cp:lastPrinted>
  <dcterms:created xsi:type="dcterms:W3CDTF">2022-04-08T07:52:00Z</dcterms:created>
  <dcterms:modified xsi:type="dcterms:W3CDTF">2022-04-08T07:52:00Z</dcterms:modified>
</cp:coreProperties>
</file>